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F9B" w:rsidRDefault="007F46F2" w:rsidP="00180E83">
      <w:pPr>
        <w:pStyle w:val="1"/>
        <w:numPr>
          <w:ilvl w:val="0"/>
          <w:numId w:val="1"/>
        </w:numPr>
        <w:spacing w:before="0" w:after="0"/>
        <w:jc w:val="center"/>
        <w:rPr>
          <w:rFonts w:ascii="Times New Roman" w:eastAsia="Times New Roman" w:hAnsi="Times New Roman" w:cs="Times New Roman"/>
          <w:sz w:val="22"/>
          <w:szCs w:val="22"/>
        </w:rPr>
      </w:pPr>
      <w:r w:rsidRPr="00240324">
        <w:rPr>
          <w:rFonts w:ascii="Times New Roman" w:eastAsia="Times New Roman" w:hAnsi="Times New Roman" w:cs="Times New Roman"/>
          <w:sz w:val="22"/>
          <w:szCs w:val="22"/>
        </w:rPr>
        <w:t xml:space="preserve">ДОГОВОР № </w:t>
      </w:r>
    </w:p>
    <w:p w:rsidR="00240324" w:rsidRPr="00240324" w:rsidRDefault="00240324" w:rsidP="00240324"/>
    <w:p w:rsidR="00293F9B" w:rsidRDefault="007F46F2">
      <w:r>
        <w:rPr>
          <w:b/>
          <w:sz w:val="22"/>
          <w:szCs w:val="22"/>
        </w:rPr>
        <w:t>г. Москва</w:t>
      </w:r>
      <w:r>
        <w:rPr>
          <w:b/>
          <w:sz w:val="22"/>
          <w:szCs w:val="22"/>
        </w:rPr>
        <w:tab/>
      </w:r>
      <w:r>
        <w:rPr>
          <w:b/>
          <w:sz w:val="22"/>
          <w:szCs w:val="22"/>
        </w:rPr>
        <w:tab/>
      </w:r>
      <w:r>
        <w:rPr>
          <w:b/>
          <w:sz w:val="22"/>
          <w:szCs w:val="22"/>
        </w:rPr>
        <w:tab/>
      </w:r>
      <w:r>
        <w:rPr>
          <w:b/>
          <w:sz w:val="22"/>
          <w:szCs w:val="22"/>
        </w:rPr>
        <w:tab/>
      </w:r>
      <w:r w:rsidR="008532FC">
        <w:rPr>
          <w:b/>
          <w:sz w:val="22"/>
          <w:szCs w:val="22"/>
        </w:rPr>
        <w:t xml:space="preserve">                           </w:t>
      </w:r>
      <w:r w:rsidR="00240324">
        <w:rPr>
          <w:b/>
          <w:sz w:val="22"/>
          <w:szCs w:val="22"/>
        </w:rPr>
        <w:t xml:space="preserve">                   </w:t>
      </w:r>
      <w:r w:rsidR="008532FC">
        <w:rPr>
          <w:b/>
          <w:sz w:val="22"/>
          <w:szCs w:val="22"/>
        </w:rPr>
        <w:t xml:space="preserve"> </w:t>
      </w:r>
      <w:r w:rsidR="00240324">
        <w:rPr>
          <w:b/>
          <w:sz w:val="22"/>
          <w:szCs w:val="22"/>
        </w:rPr>
        <w:t>«___»</w:t>
      </w:r>
      <w:r w:rsidR="00767C39">
        <w:rPr>
          <w:b/>
          <w:sz w:val="22"/>
          <w:szCs w:val="22"/>
        </w:rPr>
        <w:t xml:space="preserve"> </w:t>
      </w:r>
      <w:r w:rsidR="00240324">
        <w:rPr>
          <w:b/>
          <w:sz w:val="22"/>
          <w:szCs w:val="22"/>
        </w:rPr>
        <w:t>___</w:t>
      </w:r>
      <w:bookmarkStart w:id="0" w:name="_GoBack"/>
      <w:bookmarkEnd w:id="0"/>
      <w:r w:rsidR="00240324">
        <w:rPr>
          <w:b/>
          <w:sz w:val="22"/>
          <w:szCs w:val="22"/>
        </w:rPr>
        <w:t>_____ 201__</w:t>
      </w:r>
      <w:r w:rsidR="00767C39">
        <w:rPr>
          <w:b/>
          <w:sz w:val="22"/>
          <w:szCs w:val="22"/>
        </w:rPr>
        <w:t xml:space="preserve"> года</w:t>
      </w:r>
      <w:r>
        <w:rPr>
          <w:b/>
          <w:sz w:val="22"/>
          <w:szCs w:val="22"/>
        </w:rPr>
        <w:t xml:space="preserve">                              </w:t>
      </w:r>
    </w:p>
    <w:p w:rsidR="00293F9B" w:rsidRDefault="00293F9B"/>
    <w:p w:rsidR="00293F9B" w:rsidRDefault="00240324">
      <w:pPr>
        <w:ind w:firstLine="708"/>
        <w:jc w:val="both"/>
        <w:rPr>
          <w:sz w:val="22"/>
          <w:szCs w:val="22"/>
        </w:rPr>
      </w:pPr>
      <w:r>
        <w:rPr>
          <w:sz w:val="22"/>
          <w:szCs w:val="22"/>
        </w:rPr>
        <w:t>________________________________</w:t>
      </w:r>
      <w:r w:rsidR="007A149E" w:rsidRPr="007A149E">
        <w:rPr>
          <w:sz w:val="22"/>
          <w:szCs w:val="22"/>
        </w:rPr>
        <w:t>, именуем</w:t>
      </w:r>
      <w:r>
        <w:rPr>
          <w:sz w:val="22"/>
          <w:szCs w:val="22"/>
        </w:rPr>
        <w:t>ый</w:t>
      </w:r>
      <w:r w:rsidR="007A149E" w:rsidRPr="007A149E">
        <w:rPr>
          <w:sz w:val="22"/>
          <w:szCs w:val="22"/>
        </w:rPr>
        <w:t xml:space="preserve"> в дальнейшем «</w:t>
      </w:r>
      <w:r>
        <w:rPr>
          <w:sz w:val="22"/>
          <w:szCs w:val="22"/>
        </w:rPr>
        <w:t>Представитель собственников</w:t>
      </w:r>
      <w:r w:rsidR="007A149E" w:rsidRPr="007A149E">
        <w:rPr>
          <w:sz w:val="22"/>
          <w:szCs w:val="22"/>
        </w:rPr>
        <w:t>» в лице</w:t>
      </w:r>
      <w:r>
        <w:rPr>
          <w:sz w:val="22"/>
          <w:szCs w:val="22"/>
        </w:rPr>
        <w:t xml:space="preserve"> ________________________________________                 </w:t>
      </w:r>
      <w:r w:rsidR="007A149E" w:rsidRPr="007A149E">
        <w:rPr>
          <w:sz w:val="22"/>
          <w:szCs w:val="22"/>
        </w:rPr>
        <w:t xml:space="preserve">, действующего на основании </w:t>
      </w:r>
      <w:r>
        <w:rPr>
          <w:sz w:val="22"/>
          <w:szCs w:val="22"/>
        </w:rPr>
        <w:t>_________________________</w:t>
      </w:r>
      <w:r w:rsidR="007A149E" w:rsidRPr="007A149E">
        <w:rPr>
          <w:sz w:val="22"/>
          <w:szCs w:val="22"/>
        </w:rPr>
        <w:t>, с одной стороны, и Общество с ограниченной ответственностью «Инетком» (ООО «Инетком»), именуемое в дальнейшем «Провайдер», в лице менеджера Голубятникова Александра Александровича, действующего на основании Доверенности №34 от 01.12.2016., вместе именуемые «Стороны», заключили настоящий договор о нижеследующем:</w:t>
      </w:r>
    </w:p>
    <w:p w:rsidR="007A149E" w:rsidRDefault="007A149E">
      <w:pPr>
        <w:ind w:firstLine="708"/>
        <w:jc w:val="both"/>
      </w:pPr>
    </w:p>
    <w:p w:rsidR="00293F9B" w:rsidRDefault="007F46F2">
      <w:pPr>
        <w:pStyle w:val="1"/>
        <w:numPr>
          <w:ilvl w:val="0"/>
          <w:numId w:val="1"/>
        </w:numPr>
        <w:spacing w:before="0" w:after="0"/>
        <w:ind w:left="0"/>
        <w:jc w:val="center"/>
        <w:rPr>
          <w:sz w:val="22"/>
          <w:szCs w:val="22"/>
        </w:rPr>
      </w:pPr>
      <w:r>
        <w:rPr>
          <w:rFonts w:ascii="Times New Roman" w:eastAsia="Times New Roman" w:hAnsi="Times New Roman" w:cs="Times New Roman"/>
          <w:sz w:val="22"/>
          <w:szCs w:val="22"/>
        </w:rPr>
        <w:t>1.ПРЕДМЕТ ДОГОВОРА</w:t>
      </w:r>
    </w:p>
    <w:p w:rsidR="00293F9B" w:rsidRDefault="007F46F2">
      <w:pPr>
        <w:widowControl w:val="0"/>
        <w:jc w:val="both"/>
      </w:pPr>
      <w:r>
        <w:rPr>
          <w:sz w:val="22"/>
          <w:szCs w:val="22"/>
        </w:rPr>
        <w:t xml:space="preserve">1.1. Настоящий Договор определяет порядок взаимодействия между Управляющей компанией и Оператором по предоставлению Оператором услуг связи (подключение к сети Интернет, услуги цифрового телевидения) в зданиях, которые обслуживает </w:t>
      </w:r>
      <w:r w:rsidR="00240324">
        <w:rPr>
          <w:sz w:val="22"/>
          <w:szCs w:val="22"/>
        </w:rPr>
        <w:t>Представитель собственников</w:t>
      </w:r>
      <w:r>
        <w:rPr>
          <w:sz w:val="22"/>
          <w:szCs w:val="22"/>
        </w:rPr>
        <w:t xml:space="preserve"> (далее здания). Список зданий и адреса указаны в Приложении №1, которое является неотъемлемой частью настоящего Договора.</w:t>
      </w:r>
    </w:p>
    <w:p w:rsidR="00293F9B" w:rsidRDefault="007F46F2">
      <w:pPr>
        <w:jc w:val="both"/>
      </w:pPr>
      <w:r>
        <w:rPr>
          <w:sz w:val="22"/>
          <w:szCs w:val="22"/>
        </w:rPr>
        <w:t xml:space="preserve">1.2. Линии, средства связи и все оборудование (далее Оборудование), используемые для реализации настоящего Договора, устанавливаются Оператором за свой счет и принадлежат Оператору на праве собственности. </w:t>
      </w:r>
    </w:p>
    <w:p w:rsidR="00293F9B" w:rsidRDefault="007F46F2">
      <w:pPr>
        <w:jc w:val="both"/>
      </w:pPr>
      <w:r>
        <w:rPr>
          <w:sz w:val="22"/>
          <w:szCs w:val="22"/>
        </w:rPr>
        <w:t xml:space="preserve">1.3. Оператор производит проектирование и монтаж Оборудования в Зданиях, указанных в Приложении №1 к настоящему договору. </w:t>
      </w:r>
    </w:p>
    <w:p w:rsidR="00293F9B" w:rsidRDefault="007F46F2">
      <w:pPr>
        <w:jc w:val="both"/>
      </w:pPr>
      <w:r>
        <w:rPr>
          <w:sz w:val="22"/>
          <w:szCs w:val="22"/>
        </w:rPr>
        <w:t xml:space="preserve">1.4. </w:t>
      </w:r>
      <w:r w:rsidR="00240324">
        <w:rPr>
          <w:sz w:val="22"/>
          <w:szCs w:val="22"/>
        </w:rPr>
        <w:t>Представитель собственников</w:t>
      </w:r>
      <w:r>
        <w:rPr>
          <w:sz w:val="22"/>
          <w:szCs w:val="22"/>
        </w:rPr>
        <w:t xml:space="preserve"> осуществляет технический надзор за производством Оператором </w:t>
      </w:r>
      <w:r w:rsidR="006B7CBE">
        <w:rPr>
          <w:sz w:val="22"/>
          <w:szCs w:val="22"/>
        </w:rPr>
        <w:t>работ,</w:t>
      </w:r>
      <w:r>
        <w:rPr>
          <w:sz w:val="22"/>
          <w:szCs w:val="22"/>
        </w:rPr>
        <w:t xml:space="preserve"> связанных с монтажом, эксплуатацией Оборудования, включая обеспечение допуска сотрудников Оператора к месту проведения работ. </w:t>
      </w:r>
    </w:p>
    <w:p w:rsidR="00293F9B" w:rsidRDefault="00293F9B">
      <w:pPr>
        <w:jc w:val="both"/>
      </w:pPr>
    </w:p>
    <w:p w:rsidR="00293F9B" w:rsidRDefault="007F46F2">
      <w:pPr>
        <w:pStyle w:val="1"/>
        <w:numPr>
          <w:ilvl w:val="0"/>
          <w:numId w:val="1"/>
        </w:numPr>
        <w:spacing w:before="0" w:after="0"/>
        <w:ind w:left="0"/>
        <w:jc w:val="center"/>
        <w:rPr>
          <w:sz w:val="22"/>
          <w:szCs w:val="22"/>
        </w:rPr>
      </w:pPr>
      <w:r>
        <w:rPr>
          <w:rFonts w:ascii="Times New Roman" w:eastAsia="Times New Roman" w:hAnsi="Times New Roman" w:cs="Times New Roman"/>
          <w:sz w:val="22"/>
          <w:szCs w:val="22"/>
        </w:rPr>
        <w:t>2.ОБЯЗАННОСТИ СТОРОН</w:t>
      </w:r>
    </w:p>
    <w:p w:rsidR="00293F9B" w:rsidRDefault="007F46F2">
      <w:pPr>
        <w:jc w:val="both"/>
      </w:pPr>
      <w:r>
        <w:rPr>
          <w:sz w:val="22"/>
          <w:szCs w:val="22"/>
        </w:rPr>
        <w:t xml:space="preserve">2.1. </w:t>
      </w:r>
      <w:r w:rsidR="00240324">
        <w:rPr>
          <w:sz w:val="22"/>
          <w:szCs w:val="22"/>
        </w:rPr>
        <w:t>Представитель собственников</w:t>
      </w:r>
      <w:r>
        <w:rPr>
          <w:sz w:val="22"/>
          <w:szCs w:val="22"/>
        </w:rPr>
        <w:t xml:space="preserve"> обязуется:</w:t>
      </w:r>
    </w:p>
    <w:p w:rsidR="00293F9B" w:rsidRDefault="007F46F2">
      <w:pPr>
        <w:numPr>
          <w:ilvl w:val="2"/>
          <w:numId w:val="2"/>
        </w:numPr>
        <w:ind w:hanging="720"/>
        <w:jc w:val="both"/>
        <w:rPr>
          <w:sz w:val="22"/>
          <w:szCs w:val="22"/>
        </w:rPr>
      </w:pPr>
      <w:r>
        <w:rPr>
          <w:sz w:val="22"/>
          <w:szCs w:val="22"/>
        </w:rPr>
        <w:t xml:space="preserve">обеспечивать Оператору доступ к чердачным, подвальным помещениям, лестничным клеткам, стоякам (далее “технические помещения”) зданий для размещения Оборудования, волоконно-оптического и </w:t>
      </w:r>
      <w:r w:rsidR="006B7CBE">
        <w:rPr>
          <w:sz w:val="22"/>
          <w:szCs w:val="22"/>
        </w:rPr>
        <w:t>электрического кабеля</w:t>
      </w:r>
      <w:r>
        <w:rPr>
          <w:sz w:val="22"/>
          <w:szCs w:val="22"/>
        </w:rPr>
        <w:t xml:space="preserve"> с подключением к сети 220 Вольт</w:t>
      </w:r>
      <w:r w:rsidR="00240324">
        <w:rPr>
          <w:sz w:val="22"/>
          <w:szCs w:val="22"/>
        </w:rPr>
        <w:t xml:space="preserve"> (потребленная электрическая энергия оплачивается оператором по собственному договору с ПАО Мосэнергосбыт»)</w:t>
      </w:r>
      <w:r>
        <w:rPr>
          <w:sz w:val="22"/>
          <w:szCs w:val="22"/>
        </w:rPr>
        <w:t xml:space="preserve">; </w:t>
      </w:r>
    </w:p>
    <w:p w:rsidR="00293F9B" w:rsidRDefault="007F46F2">
      <w:pPr>
        <w:numPr>
          <w:ilvl w:val="2"/>
          <w:numId w:val="2"/>
        </w:numPr>
        <w:ind w:hanging="720"/>
        <w:jc w:val="both"/>
        <w:rPr>
          <w:sz w:val="22"/>
          <w:szCs w:val="22"/>
        </w:rPr>
      </w:pPr>
      <w:r>
        <w:rPr>
          <w:sz w:val="22"/>
          <w:szCs w:val="22"/>
        </w:rPr>
        <w:t>обеспечивать допуск представителей Оператора в помещения зданий для проведения работ по монтажу и эксплуатации Оборудования ежедневно с 09 до 19</w:t>
      </w:r>
      <w:r>
        <w:rPr>
          <w:color w:val="FF0000"/>
          <w:sz w:val="22"/>
          <w:szCs w:val="22"/>
        </w:rPr>
        <w:t xml:space="preserve"> </w:t>
      </w:r>
      <w:r>
        <w:rPr>
          <w:sz w:val="22"/>
          <w:szCs w:val="22"/>
        </w:rPr>
        <w:t>часов;</w:t>
      </w:r>
    </w:p>
    <w:p w:rsidR="00293F9B" w:rsidRDefault="007F46F2">
      <w:pPr>
        <w:numPr>
          <w:ilvl w:val="2"/>
          <w:numId w:val="2"/>
        </w:numPr>
        <w:ind w:hanging="720"/>
        <w:jc w:val="both"/>
        <w:rPr>
          <w:sz w:val="22"/>
          <w:szCs w:val="22"/>
        </w:rPr>
      </w:pPr>
      <w:r>
        <w:rPr>
          <w:sz w:val="22"/>
          <w:szCs w:val="22"/>
        </w:rPr>
        <w:t>обеспечивать круглосуточный допуск представителей в технические помещения зданий для проведения аварийно-восстановительных работ;</w:t>
      </w:r>
    </w:p>
    <w:p w:rsidR="00293F9B" w:rsidRDefault="007F46F2">
      <w:pPr>
        <w:numPr>
          <w:ilvl w:val="2"/>
          <w:numId w:val="2"/>
        </w:numPr>
        <w:ind w:hanging="720"/>
        <w:jc w:val="both"/>
        <w:rPr>
          <w:sz w:val="22"/>
          <w:szCs w:val="22"/>
        </w:rPr>
      </w:pPr>
      <w:r>
        <w:rPr>
          <w:sz w:val="22"/>
          <w:szCs w:val="22"/>
        </w:rPr>
        <w:t xml:space="preserve">не создавать препятствий </w:t>
      </w:r>
      <w:r w:rsidR="006B7CBE">
        <w:rPr>
          <w:sz w:val="22"/>
          <w:szCs w:val="22"/>
        </w:rPr>
        <w:t>для проведения</w:t>
      </w:r>
      <w:r>
        <w:rPr>
          <w:sz w:val="22"/>
          <w:szCs w:val="22"/>
        </w:rPr>
        <w:t xml:space="preserve"> работ по монтажу и эксплуатации Оператором Оборудования;</w:t>
      </w:r>
    </w:p>
    <w:p w:rsidR="00293F9B" w:rsidRDefault="007F46F2">
      <w:pPr>
        <w:numPr>
          <w:ilvl w:val="2"/>
          <w:numId w:val="2"/>
        </w:numPr>
        <w:ind w:hanging="720"/>
        <w:jc w:val="both"/>
        <w:rPr>
          <w:sz w:val="22"/>
          <w:szCs w:val="22"/>
        </w:rPr>
      </w:pPr>
      <w:r>
        <w:rPr>
          <w:sz w:val="22"/>
          <w:szCs w:val="22"/>
        </w:rPr>
        <w:t>подписать акты приемки законченного строительством объектов в течение 14 (</w:t>
      </w:r>
      <w:r w:rsidR="0006772F">
        <w:rPr>
          <w:sz w:val="22"/>
          <w:szCs w:val="22"/>
        </w:rPr>
        <w:t>четырнадцати) рабочих</w:t>
      </w:r>
      <w:r>
        <w:rPr>
          <w:sz w:val="22"/>
          <w:szCs w:val="22"/>
        </w:rPr>
        <w:t xml:space="preserve"> дней после их предоставления Оператором;</w:t>
      </w:r>
    </w:p>
    <w:p w:rsidR="00293F9B" w:rsidRDefault="007F46F2">
      <w:pPr>
        <w:jc w:val="both"/>
      </w:pPr>
      <w:r>
        <w:rPr>
          <w:sz w:val="22"/>
          <w:szCs w:val="22"/>
        </w:rPr>
        <w:t>2.2. Оператор обязуется:</w:t>
      </w:r>
    </w:p>
    <w:p w:rsidR="00293F9B" w:rsidRDefault="007F46F2">
      <w:pPr>
        <w:numPr>
          <w:ilvl w:val="2"/>
          <w:numId w:val="3"/>
        </w:numPr>
        <w:ind w:hanging="720"/>
        <w:jc w:val="both"/>
        <w:rPr>
          <w:sz w:val="22"/>
          <w:szCs w:val="22"/>
        </w:rPr>
      </w:pPr>
      <w:r>
        <w:rPr>
          <w:sz w:val="22"/>
          <w:szCs w:val="22"/>
        </w:rPr>
        <w:t>произвести проектирование и монтаж слаботочной кабельной сети связи и Оборудования</w:t>
      </w:r>
    </w:p>
    <w:p w:rsidR="00293F9B" w:rsidRDefault="007F46F2">
      <w:pPr>
        <w:numPr>
          <w:ilvl w:val="2"/>
          <w:numId w:val="3"/>
        </w:numPr>
        <w:ind w:hanging="720"/>
        <w:jc w:val="both"/>
        <w:rPr>
          <w:sz w:val="22"/>
          <w:szCs w:val="22"/>
        </w:rPr>
      </w:pPr>
      <w:r>
        <w:rPr>
          <w:sz w:val="22"/>
          <w:szCs w:val="22"/>
        </w:rPr>
        <w:t>соблюдать допустимые уровни вибрации, шума и прочих воздействий в соответствии с действующими санитарно-эпидемиологическими правилами и нормативами</w:t>
      </w:r>
    </w:p>
    <w:p w:rsidR="00293F9B" w:rsidRDefault="007F46F2">
      <w:pPr>
        <w:numPr>
          <w:ilvl w:val="2"/>
          <w:numId w:val="3"/>
        </w:numPr>
        <w:ind w:hanging="720"/>
        <w:jc w:val="both"/>
        <w:rPr>
          <w:sz w:val="22"/>
          <w:szCs w:val="22"/>
        </w:rPr>
      </w:pPr>
      <w:r>
        <w:rPr>
          <w:sz w:val="22"/>
          <w:szCs w:val="22"/>
        </w:rPr>
        <w:t>осуществлять прокладку линий связи в соответствии с действующими нормами и правилами в каналах строительных конструкций здания, электротехнических коробах и трубах;</w:t>
      </w:r>
    </w:p>
    <w:p w:rsidR="00293F9B" w:rsidRDefault="007F46F2">
      <w:pPr>
        <w:numPr>
          <w:ilvl w:val="2"/>
          <w:numId w:val="3"/>
        </w:numPr>
        <w:ind w:hanging="720"/>
        <w:jc w:val="both"/>
        <w:rPr>
          <w:sz w:val="22"/>
          <w:szCs w:val="22"/>
        </w:rPr>
      </w:pPr>
      <w:r>
        <w:rPr>
          <w:sz w:val="22"/>
          <w:szCs w:val="22"/>
        </w:rPr>
        <w:t>не допускать прокладки в вентиляционных шахтах, пожарных шкафа, в вентиляционных коробах систем дымоудаления и противопожарной автоматики;</w:t>
      </w:r>
    </w:p>
    <w:p w:rsidR="00293F9B" w:rsidRDefault="007F46F2">
      <w:pPr>
        <w:numPr>
          <w:ilvl w:val="2"/>
          <w:numId w:val="3"/>
        </w:numPr>
        <w:ind w:hanging="720"/>
        <w:jc w:val="both"/>
        <w:rPr>
          <w:sz w:val="22"/>
          <w:szCs w:val="22"/>
        </w:rPr>
      </w:pPr>
      <w:r>
        <w:rPr>
          <w:sz w:val="22"/>
          <w:szCs w:val="22"/>
        </w:rPr>
        <w:t xml:space="preserve">производить работу по монтажу и </w:t>
      </w:r>
      <w:r w:rsidR="006B7CBE">
        <w:rPr>
          <w:sz w:val="22"/>
          <w:szCs w:val="22"/>
        </w:rPr>
        <w:t>эксплуатации без</w:t>
      </w:r>
      <w:r>
        <w:rPr>
          <w:sz w:val="22"/>
          <w:szCs w:val="22"/>
        </w:rPr>
        <w:t xml:space="preserve"> повреждения существующих коммуникаций и оборудования;</w:t>
      </w:r>
    </w:p>
    <w:p w:rsidR="00293F9B" w:rsidRDefault="007F46F2">
      <w:pPr>
        <w:numPr>
          <w:ilvl w:val="2"/>
          <w:numId w:val="3"/>
        </w:numPr>
        <w:ind w:hanging="720"/>
        <w:jc w:val="both"/>
        <w:rPr>
          <w:sz w:val="22"/>
          <w:szCs w:val="22"/>
        </w:rPr>
      </w:pPr>
      <w:r>
        <w:rPr>
          <w:sz w:val="22"/>
          <w:szCs w:val="22"/>
        </w:rPr>
        <w:t>компенсировать ущерб, причиненный Оператором зданию и коммуникациям;</w:t>
      </w:r>
    </w:p>
    <w:p w:rsidR="00293F9B" w:rsidRDefault="007F46F2">
      <w:pPr>
        <w:numPr>
          <w:ilvl w:val="2"/>
          <w:numId w:val="3"/>
        </w:numPr>
        <w:ind w:hanging="720"/>
        <w:jc w:val="both"/>
        <w:rPr>
          <w:sz w:val="22"/>
          <w:szCs w:val="22"/>
        </w:rPr>
      </w:pPr>
      <w:r>
        <w:rPr>
          <w:sz w:val="22"/>
          <w:szCs w:val="22"/>
        </w:rPr>
        <w:t>соблюдать требования техники безопасности и охраны труда при производстве работ;</w:t>
      </w:r>
    </w:p>
    <w:p w:rsidR="00293F9B" w:rsidRDefault="007F46F2">
      <w:pPr>
        <w:numPr>
          <w:ilvl w:val="2"/>
          <w:numId w:val="3"/>
        </w:numPr>
        <w:ind w:hanging="720"/>
        <w:jc w:val="both"/>
        <w:rPr>
          <w:sz w:val="22"/>
          <w:szCs w:val="22"/>
        </w:rPr>
      </w:pPr>
      <w:r>
        <w:rPr>
          <w:sz w:val="22"/>
          <w:szCs w:val="22"/>
        </w:rPr>
        <w:t>осуществлять эксплуатацию, техническое обслуживание Оборудования, обеспечивать его надлежащее и безопасное функционирование;</w:t>
      </w:r>
    </w:p>
    <w:p w:rsidR="00293F9B" w:rsidRDefault="007F46F2">
      <w:pPr>
        <w:numPr>
          <w:ilvl w:val="2"/>
          <w:numId w:val="3"/>
        </w:numPr>
        <w:ind w:hanging="720"/>
        <w:jc w:val="both"/>
        <w:rPr>
          <w:sz w:val="22"/>
          <w:szCs w:val="22"/>
        </w:rPr>
      </w:pPr>
      <w:r>
        <w:rPr>
          <w:sz w:val="22"/>
          <w:szCs w:val="22"/>
        </w:rPr>
        <w:lastRenderedPageBreak/>
        <w:t>исправлять за свой счёт и своими силами ущерб, который был нанесён существующим коммуникациям, оборудованию и конструктивным элементам зданий, а также имуществу третьих лиц при монтаже и эксплуатации Оборудования Оператора;</w:t>
      </w:r>
    </w:p>
    <w:p w:rsidR="00293F9B" w:rsidRDefault="007F46F2">
      <w:pPr>
        <w:numPr>
          <w:ilvl w:val="2"/>
          <w:numId w:val="3"/>
        </w:numPr>
        <w:ind w:hanging="720"/>
        <w:jc w:val="both"/>
        <w:rPr>
          <w:sz w:val="22"/>
          <w:szCs w:val="22"/>
        </w:rPr>
      </w:pPr>
      <w:r>
        <w:rPr>
          <w:sz w:val="22"/>
          <w:szCs w:val="22"/>
        </w:rPr>
        <w:t xml:space="preserve">осуществлять    свою    деятельность    в    соответствии    с    условиями    </w:t>
      </w:r>
      <w:r w:rsidR="006B7CBE">
        <w:rPr>
          <w:sz w:val="22"/>
          <w:szCs w:val="22"/>
        </w:rPr>
        <w:t xml:space="preserve">лицензий,  </w:t>
      </w:r>
      <w:r>
        <w:rPr>
          <w:sz w:val="22"/>
          <w:szCs w:val="22"/>
        </w:rPr>
        <w:t>выданных уполномоченными органами;</w:t>
      </w:r>
    </w:p>
    <w:p w:rsidR="00293F9B" w:rsidRDefault="007F46F2">
      <w:pPr>
        <w:numPr>
          <w:ilvl w:val="2"/>
          <w:numId w:val="3"/>
        </w:numPr>
        <w:ind w:hanging="720"/>
        <w:jc w:val="both"/>
        <w:rPr>
          <w:sz w:val="22"/>
          <w:szCs w:val="22"/>
        </w:rPr>
      </w:pPr>
      <w:r>
        <w:rPr>
          <w:sz w:val="22"/>
          <w:szCs w:val="22"/>
        </w:rPr>
        <w:t xml:space="preserve"> после выполнения условий, предусмотренных п.1.3. Договора предоставить для подписания </w:t>
      </w:r>
      <w:r w:rsidR="00240324">
        <w:rPr>
          <w:sz w:val="22"/>
          <w:szCs w:val="22"/>
        </w:rPr>
        <w:t>Представитель собственников</w:t>
      </w:r>
      <w:r>
        <w:rPr>
          <w:sz w:val="22"/>
          <w:szCs w:val="22"/>
        </w:rPr>
        <w:t>у акты приемки законченного строительством объектов.</w:t>
      </w:r>
    </w:p>
    <w:p w:rsidR="00293F9B" w:rsidRDefault="007F46F2">
      <w:pPr>
        <w:numPr>
          <w:ilvl w:val="1"/>
          <w:numId w:val="3"/>
        </w:numPr>
        <w:ind w:hanging="540"/>
        <w:jc w:val="both"/>
        <w:rPr>
          <w:sz w:val="22"/>
          <w:szCs w:val="22"/>
        </w:rPr>
      </w:pPr>
      <w:r>
        <w:rPr>
          <w:sz w:val="22"/>
          <w:szCs w:val="22"/>
        </w:rPr>
        <w:t>Стороны обязуются:</w:t>
      </w:r>
    </w:p>
    <w:p w:rsidR="00293F9B" w:rsidRDefault="007F46F2">
      <w:pPr>
        <w:numPr>
          <w:ilvl w:val="2"/>
          <w:numId w:val="3"/>
        </w:numPr>
        <w:ind w:hanging="720"/>
        <w:jc w:val="both"/>
        <w:rPr>
          <w:sz w:val="22"/>
          <w:szCs w:val="22"/>
        </w:rPr>
      </w:pPr>
      <w:r>
        <w:rPr>
          <w:sz w:val="22"/>
          <w:szCs w:val="22"/>
        </w:rPr>
        <w:t>незамедлительно информировать друг друга о возникающих затруднениях, которые могут привести к невыполнению условий настоящего Договора или отдельных его условий;</w:t>
      </w:r>
    </w:p>
    <w:p w:rsidR="00293F9B" w:rsidRDefault="007F46F2">
      <w:pPr>
        <w:numPr>
          <w:ilvl w:val="2"/>
          <w:numId w:val="3"/>
        </w:numPr>
        <w:ind w:hanging="720"/>
        <w:jc w:val="both"/>
        <w:rPr>
          <w:sz w:val="22"/>
          <w:szCs w:val="22"/>
        </w:rPr>
      </w:pPr>
      <w:r>
        <w:rPr>
          <w:sz w:val="22"/>
          <w:szCs w:val="22"/>
        </w:rPr>
        <w:t>предоставлять друг другу техническую и иную информацию, необходимую для реализации настоящего Договора;</w:t>
      </w:r>
    </w:p>
    <w:p w:rsidR="00293F9B" w:rsidRDefault="007F46F2">
      <w:pPr>
        <w:numPr>
          <w:ilvl w:val="2"/>
          <w:numId w:val="3"/>
        </w:numPr>
        <w:ind w:hanging="720"/>
        <w:jc w:val="both"/>
        <w:rPr>
          <w:sz w:val="22"/>
          <w:szCs w:val="22"/>
        </w:rPr>
      </w:pPr>
      <w:r>
        <w:rPr>
          <w:sz w:val="22"/>
          <w:szCs w:val="22"/>
        </w:rPr>
        <w:t>по требованию одной из сторон направлять представителя для оперативного решения вопросов в рамках настоящего Договора;</w:t>
      </w:r>
    </w:p>
    <w:p w:rsidR="00293F9B" w:rsidRDefault="007F46F2">
      <w:pPr>
        <w:numPr>
          <w:ilvl w:val="2"/>
          <w:numId w:val="3"/>
        </w:numPr>
        <w:ind w:hanging="720"/>
        <w:jc w:val="both"/>
        <w:rPr>
          <w:sz w:val="22"/>
          <w:szCs w:val="22"/>
        </w:rPr>
      </w:pPr>
      <w:r>
        <w:rPr>
          <w:sz w:val="22"/>
          <w:szCs w:val="22"/>
        </w:rPr>
        <w:t>в течение 3 (трех) рабочих дней сообщать другой Стороне об изменениях в реквизитах, указанных в настоящем договоре</w:t>
      </w:r>
    </w:p>
    <w:p w:rsidR="00293F9B" w:rsidRDefault="00293F9B">
      <w:pPr>
        <w:ind w:left="720"/>
        <w:jc w:val="both"/>
      </w:pPr>
    </w:p>
    <w:p w:rsidR="00293F9B" w:rsidRDefault="007F46F2">
      <w:pPr>
        <w:pStyle w:val="1"/>
        <w:numPr>
          <w:ilvl w:val="0"/>
          <w:numId w:val="1"/>
        </w:numPr>
        <w:spacing w:before="0" w:after="0"/>
        <w:ind w:left="0"/>
        <w:jc w:val="center"/>
        <w:rPr>
          <w:sz w:val="22"/>
          <w:szCs w:val="22"/>
        </w:rPr>
      </w:pPr>
      <w:r>
        <w:rPr>
          <w:rFonts w:ascii="Times New Roman" w:eastAsia="Times New Roman" w:hAnsi="Times New Roman" w:cs="Times New Roman"/>
          <w:sz w:val="22"/>
          <w:szCs w:val="22"/>
        </w:rPr>
        <w:t>3. СРОК ДЕЙСТВИЯ ДОГОВОРА</w:t>
      </w:r>
    </w:p>
    <w:p w:rsidR="00293F9B" w:rsidRDefault="007F46F2">
      <w:pPr>
        <w:jc w:val="both"/>
      </w:pPr>
      <w:r>
        <w:rPr>
          <w:sz w:val="22"/>
          <w:szCs w:val="22"/>
        </w:rPr>
        <w:t xml:space="preserve">3.1. Настоящий Договор вступает в силу с </w:t>
      </w:r>
      <w:r w:rsidR="0006772F">
        <w:rPr>
          <w:sz w:val="22"/>
          <w:szCs w:val="22"/>
        </w:rPr>
        <w:t xml:space="preserve">01 </w:t>
      </w:r>
      <w:r w:rsidR="0081028C">
        <w:rPr>
          <w:sz w:val="22"/>
          <w:szCs w:val="22"/>
        </w:rPr>
        <w:t>октября</w:t>
      </w:r>
      <w:r w:rsidR="006B7CBE">
        <w:rPr>
          <w:sz w:val="22"/>
          <w:szCs w:val="22"/>
        </w:rPr>
        <w:t xml:space="preserve"> 2017</w:t>
      </w:r>
      <w:r w:rsidR="0006772F">
        <w:rPr>
          <w:sz w:val="22"/>
          <w:szCs w:val="22"/>
        </w:rPr>
        <w:t xml:space="preserve"> </w:t>
      </w:r>
      <w:r>
        <w:rPr>
          <w:sz w:val="22"/>
          <w:szCs w:val="22"/>
        </w:rPr>
        <w:t>года и действует до</w:t>
      </w:r>
      <w:r w:rsidR="006B7CBE">
        <w:rPr>
          <w:sz w:val="22"/>
          <w:szCs w:val="22"/>
        </w:rPr>
        <w:t xml:space="preserve"> 31 декабря 2017</w:t>
      </w:r>
      <w:r w:rsidR="0006772F">
        <w:rPr>
          <w:sz w:val="22"/>
          <w:szCs w:val="22"/>
        </w:rPr>
        <w:t xml:space="preserve"> </w:t>
      </w:r>
      <w:r>
        <w:rPr>
          <w:sz w:val="22"/>
          <w:szCs w:val="22"/>
        </w:rPr>
        <w:t xml:space="preserve">года. </w:t>
      </w:r>
    </w:p>
    <w:p w:rsidR="00293F9B" w:rsidRDefault="007F46F2">
      <w:pPr>
        <w:jc w:val="both"/>
      </w:pPr>
      <w:r>
        <w:rPr>
          <w:sz w:val="22"/>
          <w:szCs w:val="22"/>
        </w:rPr>
        <w:t>3.2. Срок действия настоящего Договора будет пролонгироваться каждый раз на один год, если ни одна из сторон не заявит о своем желании прекратить его действие, письменно уведомив об этом другую сторону в течение тридцати календарных дней до истечения срока действия настоящего Договора.</w:t>
      </w:r>
    </w:p>
    <w:p w:rsidR="00293F9B" w:rsidRDefault="007F46F2">
      <w:pPr>
        <w:jc w:val="both"/>
      </w:pPr>
      <w:r>
        <w:rPr>
          <w:sz w:val="22"/>
          <w:szCs w:val="22"/>
        </w:rPr>
        <w:t xml:space="preserve">3.3. Настоящий Договор может быть изменен, дополнен или расторгнут по соглашению Сторон. </w:t>
      </w:r>
    </w:p>
    <w:p w:rsidR="00293F9B" w:rsidRDefault="00293F9B">
      <w:pPr>
        <w:jc w:val="both"/>
      </w:pPr>
    </w:p>
    <w:p w:rsidR="00293F9B" w:rsidRDefault="007F46F2">
      <w:pPr>
        <w:pStyle w:val="1"/>
        <w:numPr>
          <w:ilvl w:val="0"/>
          <w:numId w:val="1"/>
        </w:numPr>
        <w:spacing w:before="0" w:after="0"/>
        <w:ind w:left="0"/>
        <w:jc w:val="center"/>
        <w:rPr>
          <w:sz w:val="22"/>
          <w:szCs w:val="22"/>
        </w:rPr>
      </w:pPr>
      <w:r>
        <w:rPr>
          <w:rFonts w:ascii="Times New Roman" w:eastAsia="Times New Roman" w:hAnsi="Times New Roman" w:cs="Times New Roman"/>
          <w:sz w:val="22"/>
          <w:szCs w:val="22"/>
        </w:rPr>
        <w:t>4. УСЛОВИЯ ОПЛАТЫ</w:t>
      </w:r>
    </w:p>
    <w:p w:rsidR="00293F9B" w:rsidRDefault="007F46F2">
      <w:pPr>
        <w:jc w:val="both"/>
      </w:pPr>
      <w:r>
        <w:rPr>
          <w:sz w:val="22"/>
          <w:szCs w:val="22"/>
        </w:rPr>
        <w:t>4.2. Стоимость настоящего Договора, а также порядок оплаты установлены в Приложении №2, которое является неотъемлемой частью настоящего Договора.</w:t>
      </w:r>
    </w:p>
    <w:p w:rsidR="00293F9B" w:rsidRDefault="00293F9B">
      <w:pPr>
        <w:jc w:val="both"/>
      </w:pPr>
    </w:p>
    <w:p w:rsidR="00293F9B" w:rsidRDefault="007F46F2">
      <w:pPr>
        <w:pStyle w:val="1"/>
        <w:numPr>
          <w:ilvl w:val="0"/>
          <w:numId w:val="1"/>
        </w:numPr>
        <w:spacing w:before="0" w:after="0"/>
        <w:ind w:left="0"/>
        <w:jc w:val="center"/>
        <w:rPr>
          <w:sz w:val="22"/>
          <w:szCs w:val="22"/>
        </w:rPr>
      </w:pPr>
      <w:r>
        <w:rPr>
          <w:rFonts w:ascii="Times New Roman" w:eastAsia="Times New Roman" w:hAnsi="Times New Roman" w:cs="Times New Roman"/>
          <w:sz w:val="22"/>
          <w:szCs w:val="22"/>
        </w:rPr>
        <w:t>5. ОТВЕТСТВЕННОСТЬ СТОРОН</w:t>
      </w:r>
    </w:p>
    <w:p w:rsidR="00293F9B" w:rsidRDefault="007F46F2">
      <w:pPr>
        <w:jc w:val="both"/>
      </w:pPr>
      <w:r>
        <w:rPr>
          <w:sz w:val="22"/>
          <w:szCs w:val="22"/>
        </w:rPr>
        <w:t>5.1. За неисполнение, или ненадлежащее исполнение своих обязательств, предусмотренных настоящим Договором, Стороны несут ответственность в соответствии с действующим законодательством РФ.</w:t>
      </w:r>
    </w:p>
    <w:p w:rsidR="00293F9B" w:rsidRDefault="00293F9B">
      <w:pPr>
        <w:pStyle w:val="1"/>
        <w:numPr>
          <w:ilvl w:val="0"/>
          <w:numId w:val="1"/>
        </w:numPr>
        <w:spacing w:before="0" w:after="0"/>
        <w:ind w:left="0"/>
        <w:jc w:val="center"/>
        <w:rPr>
          <w:sz w:val="22"/>
          <w:szCs w:val="22"/>
        </w:rPr>
      </w:pPr>
    </w:p>
    <w:p w:rsidR="00293F9B" w:rsidRDefault="007F46F2">
      <w:pPr>
        <w:pStyle w:val="1"/>
        <w:numPr>
          <w:ilvl w:val="0"/>
          <w:numId w:val="1"/>
        </w:numPr>
        <w:spacing w:before="0" w:after="0"/>
        <w:ind w:left="0"/>
        <w:jc w:val="center"/>
        <w:rPr>
          <w:sz w:val="22"/>
          <w:szCs w:val="22"/>
        </w:rPr>
      </w:pPr>
      <w:r>
        <w:rPr>
          <w:rFonts w:ascii="Times New Roman" w:eastAsia="Times New Roman" w:hAnsi="Times New Roman" w:cs="Times New Roman"/>
          <w:sz w:val="22"/>
          <w:szCs w:val="22"/>
        </w:rPr>
        <w:t>6. ОБСТОЯТЕЛЬСТВА НЕПРЕОДОЛИМОЙ СИЛЫ</w:t>
      </w:r>
    </w:p>
    <w:p w:rsidR="00293F9B" w:rsidRDefault="007F46F2">
      <w:pPr>
        <w:jc w:val="both"/>
      </w:pPr>
      <w:r>
        <w:rPr>
          <w:sz w:val="22"/>
          <w:szCs w:val="22"/>
        </w:rPr>
        <w:t xml:space="preserve">6.1. Наступление обстоятельств непреодолимой силы (стихийные бедствия, эпидемия, наводнения, иные события, не подлежащие разумному контролю Сторон) освобождает Стороны от ответственности за невыполнение или несвоевременное выполнение обязательств по настоящему Договору на период действия обстоятельств непреодолимой силы. </w:t>
      </w:r>
    </w:p>
    <w:p w:rsidR="00293F9B" w:rsidRDefault="007F46F2">
      <w:pPr>
        <w:jc w:val="both"/>
      </w:pPr>
      <w:r>
        <w:rPr>
          <w:sz w:val="22"/>
          <w:szCs w:val="22"/>
        </w:rPr>
        <w:t>6.2. Сторона, которая не в состоянии выполнить свои обязательства по причинам форс-мажорных обстоятельств, должна в письменной форме, в течение трех календарных дней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официальными документами компетентной организацией. Неуведомление или несвоевременное уведомление лишает виновную сторону права на освобождение от ответственности вследствие указанных обстоятельств.</w:t>
      </w:r>
    </w:p>
    <w:p w:rsidR="00293F9B" w:rsidRDefault="00293F9B">
      <w:pPr>
        <w:jc w:val="both"/>
      </w:pPr>
    </w:p>
    <w:p w:rsidR="00293F9B" w:rsidRDefault="007F46F2">
      <w:pPr>
        <w:pStyle w:val="1"/>
        <w:numPr>
          <w:ilvl w:val="0"/>
          <w:numId w:val="1"/>
        </w:numPr>
        <w:spacing w:before="0" w:after="0"/>
        <w:ind w:left="0"/>
        <w:jc w:val="center"/>
        <w:rPr>
          <w:sz w:val="22"/>
          <w:szCs w:val="22"/>
        </w:rPr>
      </w:pPr>
      <w:r>
        <w:rPr>
          <w:rFonts w:ascii="Times New Roman" w:eastAsia="Times New Roman" w:hAnsi="Times New Roman" w:cs="Times New Roman"/>
          <w:sz w:val="22"/>
          <w:szCs w:val="22"/>
        </w:rPr>
        <w:t>7. ПРОЧИЕ ПОЛОЖЕНИЯ</w:t>
      </w:r>
    </w:p>
    <w:p w:rsidR="00293F9B" w:rsidRDefault="007F46F2">
      <w:pPr>
        <w:jc w:val="both"/>
      </w:pPr>
      <w:r>
        <w:rPr>
          <w:sz w:val="22"/>
          <w:szCs w:val="22"/>
        </w:rPr>
        <w:t xml:space="preserve">7.1. За исключением случаев, когда Стороны договорятся об ином, каждая из Сторон соглашается считать настоящий Договор, а также всю информацию и документы, переданные ей при заключении настоящего Договора и в ходе исполнения обязанностей по настоящему Договору, конфиденциальной информацией другой Стороны. </w:t>
      </w:r>
    </w:p>
    <w:p w:rsidR="00293F9B" w:rsidRDefault="007F46F2">
      <w:pPr>
        <w:jc w:val="both"/>
      </w:pPr>
      <w:r>
        <w:rPr>
          <w:sz w:val="22"/>
          <w:szCs w:val="22"/>
        </w:rPr>
        <w:t xml:space="preserve">Каждая из Сторон обязуется не разглашать конфиденциальную информацию другой стороны третьим лицам без предварительного письменного согласия стороны – собственника такой </w:t>
      </w:r>
      <w:r>
        <w:rPr>
          <w:sz w:val="22"/>
          <w:szCs w:val="22"/>
        </w:rPr>
        <w:lastRenderedPageBreak/>
        <w:t>информации, а также не использовать такую информацию в собственных (коммерческих и некоммерческих) интересах, отличных от целей настоящего Договора.</w:t>
      </w:r>
    </w:p>
    <w:p w:rsidR="00293F9B" w:rsidRDefault="007F46F2">
      <w:pPr>
        <w:jc w:val="both"/>
      </w:pPr>
      <w:r>
        <w:rPr>
          <w:sz w:val="22"/>
          <w:szCs w:val="22"/>
        </w:rPr>
        <w:t>Сторона, виновная в разглашении или незаконном использовании конфиденциальной информации, возмещает другой Стороне понесённые ею убытки.</w:t>
      </w:r>
    </w:p>
    <w:p w:rsidR="00293F9B" w:rsidRDefault="007F46F2">
      <w:pPr>
        <w:tabs>
          <w:tab w:val="left" w:pos="1056"/>
        </w:tabs>
        <w:jc w:val="both"/>
      </w:pPr>
      <w:r>
        <w:rPr>
          <w:sz w:val="22"/>
          <w:szCs w:val="22"/>
        </w:rPr>
        <w:t xml:space="preserve">7.2. Все споры и разногласия по настоящему Договору Стороны разрешают путем переговоров. В случае если Стороны не смогут прийти к соглашению, споры и разногласия, возникшие в результате исполнения настоящего Договора или в связи с ним, подлежат разрешению в </w:t>
      </w:r>
      <w:r w:rsidR="00240324">
        <w:rPr>
          <w:sz w:val="22"/>
          <w:szCs w:val="22"/>
        </w:rPr>
        <w:t>суде согласно установленным требованиям подсудности</w:t>
      </w:r>
      <w:r>
        <w:rPr>
          <w:sz w:val="22"/>
          <w:szCs w:val="22"/>
        </w:rPr>
        <w:t>.</w:t>
      </w:r>
    </w:p>
    <w:p w:rsidR="00293F9B" w:rsidRDefault="007F46F2">
      <w:pPr>
        <w:jc w:val="both"/>
      </w:pPr>
      <w:r>
        <w:rPr>
          <w:sz w:val="22"/>
          <w:szCs w:val="22"/>
        </w:rPr>
        <w:t>7.3. Все изменения, дополнения, приложения к настоящему Договору являются неотъемлемой его частью и считаются действительными, если они оформлены в письменном виде и подписаны сторонами.</w:t>
      </w:r>
    </w:p>
    <w:p w:rsidR="00293F9B" w:rsidRDefault="007F46F2">
      <w:pPr>
        <w:jc w:val="both"/>
      </w:pPr>
      <w:r>
        <w:rPr>
          <w:sz w:val="22"/>
          <w:szCs w:val="22"/>
        </w:rPr>
        <w:t>7.4. Настоящий Договор составлен и подписан в двух экземплярах, имеющих одинаковую юридическую силу, по одному для каждой из Сторон.</w:t>
      </w:r>
    </w:p>
    <w:p w:rsidR="00293F9B" w:rsidRDefault="00293F9B">
      <w:pPr>
        <w:jc w:val="both"/>
      </w:pPr>
    </w:p>
    <w:p w:rsidR="00293F9B" w:rsidRDefault="007F46F2">
      <w:pPr>
        <w:pStyle w:val="1"/>
        <w:numPr>
          <w:ilvl w:val="0"/>
          <w:numId w:val="1"/>
        </w:numPr>
        <w:spacing w:before="0" w:after="0"/>
        <w:ind w:left="0"/>
        <w:jc w:val="center"/>
        <w:rPr>
          <w:sz w:val="22"/>
          <w:szCs w:val="22"/>
        </w:rPr>
      </w:pPr>
      <w:r>
        <w:rPr>
          <w:rFonts w:ascii="Times New Roman" w:eastAsia="Times New Roman" w:hAnsi="Times New Roman" w:cs="Times New Roman"/>
          <w:sz w:val="22"/>
          <w:szCs w:val="22"/>
        </w:rPr>
        <w:t>8. ЮРИДИЧЕСКИЕ АДРЕСА И РЕКВИЗИТЫ СТОРОН</w:t>
      </w:r>
    </w:p>
    <w:p w:rsidR="00293F9B" w:rsidRDefault="00293F9B"/>
    <w:p w:rsidR="00293F9B" w:rsidRDefault="00293F9B"/>
    <w:tbl>
      <w:tblPr>
        <w:tblStyle w:val="a6"/>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4829"/>
      </w:tblGrid>
      <w:tr w:rsidR="008532FC" w:rsidTr="00D61653">
        <w:trPr>
          <w:trHeight w:val="547"/>
        </w:trPr>
        <w:tc>
          <w:tcPr>
            <w:tcW w:w="4275" w:type="dxa"/>
            <w:tcMar>
              <w:top w:w="100" w:type="dxa"/>
              <w:left w:w="100" w:type="dxa"/>
              <w:bottom w:w="100" w:type="dxa"/>
              <w:right w:w="100" w:type="dxa"/>
            </w:tcMar>
          </w:tcPr>
          <w:p w:rsidR="008532FC" w:rsidRPr="00454572" w:rsidRDefault="008532FC" w:rsidP="00D61653">
            <w:pPr>
              <w:spacing w:before="14"/>
              <w:jc w:val="center"/>
            </w:pPr>
            <w:r w:rsidRPr="00454572">
              <w:rPr>
                <w:b/>
              </w:rPr>
              <w:t>Оператор:</w:t>
            </w:r>
          </w:p>
          <w:p w:rsidR="008532FC" w:rsidRPr="00454572" w:rsidRDefault="0056037A" w:rsidP="00D61653">
            <w:pPr>
              <w:jc w:val="center"/>
            </w:pPr>
            <w:r w:rsidRPr="00454572">
              <w:t>ООО «Инетком»</w:t>
            </w:r>
          </w:p>
          <w:p w:rsidR="008532FC" w:rsidRPr="00454572" w:rsidRDefault="008532FC" w:rsidP="00D61653">
            <w:pPr>
              <w:widowControl w:val="0"/>
              <w:jc w:val="center"/>
            </w:pPr>
          </w:p>
        </w:tc>
        <w:tc>
          <w:tcPr>
            <w:tcW w:w="4829" w:type="dxa"/>
            <w:tcMar>
              <w:top w:w="100" w:type="dxa"/>
              <w:left w:w="100" w:type="dxa"/>
              <w:bottom w:w="100" w:type="dxa"/>
              <w:right w:w="100" w:type="dxa"/>
            </w:tcMar>
          </w:tcPr>
          <w:p w:rsidR="008532FC" w:rsidRPr="00454572" w:rsidRDefault="00240324" w:rsidP="00D61653">
            <w:pPr>
              <w:jc w:val="center"/>
              <w:rPr>
                <w:b/>
              </w:rPr>
            </w:pPr>
            <w:r>
              <w:rPr>
                <w:b/>
              </w:rPr>
              <w:t>Представитель собственников</w:t>
            </w:r>
            <w:r w:rsidR="008532FC" w:rsidRPr="00454572">
              <w:rPr>
                <w:b/>
              </w:rPr>
              <w:t>:</w:t>
            </w:r>
          </w:p>
          <w:p w:rsidR="002D305B" w:rsidRPr="00454572" w:rsidRDefault="002D305B" w:rsidP="00240324">
            <w:pPr>
              <w:ind w:right="758"/>
            </w:pPr>
          </w:p>
        </w:tc>
      </w:tr>
      <w:tr w:rsidR="008532FC" w:rsidTr="008532FC">
        <w:trPr>
          <w:trHeight w:val="2489"/>
        </w:trPr>
        <w:tc>
          <w:tcPr>
            <w:tcW w:w="4275" w:type="dxa"/>
            <w:tcMar>
              <w:top w:w="100" w:type="dxa"/>
              <w:left w:w="100" w:type="dxa"/>
              <w:bottom w:w="100" w:type="dxa"/>
              <w:right w:w="100" w:type="dxa"/>
            </w:tcMar>
          </w:tcPr>
          <w:p w:rsidR="0056037A" w:rsidRPr="00454572" w:rsidRDefault="0056037A" w:rsidP="00454572">
            <w:r w:rsidRPr="00454572">
              <w:t>Юридический адрес: 109457, г. Москва, ул. Зеленодольская, д.36, корп.2, офис 24</w:t>
            </w:r>
          </w:p>
          <w:p w:rsidR="0056037A" w:rsidRPr="00454572" w:rsidRDefault="0056037A" w:rsidP="00454572">
            <w:r w:rsidRPr="00454572">
              <w:t>Фактический/почтовый адрес: 109117, г. Москва, ул. Окская д.5 копр.1</w:t>
            </w:r>
          </w:p>
          <w:p w:rsidR="0056037A" w:rsidRPr="00454572" w:rsidRDefault="0056037A" w:rsidP="00454572">
            <w:r w:rsidRPr="00454572">
              <w:t>Телефон/Факс: (495)744-02-03</w:t>
            </w:r>
          </w:p>
          <w:p w:rsidR="0056037A" w:rsidRPr="00454572" w:rsidRDefault="0056037A" w:rsidP="00454572">
            <w:r w:rsidRPr="00454572">
              <w:t>ИНН: 9721009951</w:t>
            </w:r>
          </w:p>
          <w:p w:rsidR="0056037A" w:rsidRPr="00454572" w:rsidRDefault="0056037A" w:rsidP="00454572">
            <w:r w:rsidRPr="00454572">
              <w:t>КПП: 772101001</w:t>
            </w:r>
          </w:p>
          <w:p w:rsidR="0056037A" w:rsidRPr="00454572" w:rsidRDefault="0056037A" w:rsidP="00454572">
            <w:r w:rsidRPr="00454572">
              <w:t>ОГРН 1167746736343</w:t>
            </w:r>
          </w:p>
          <w:p w:rsidR="0056037A" w:rsidRPr="00454572" w:rsidRDefault="0056037A" w:rsidP="00454572">
            <w:r w:rsidRPr="00454572">
              <w:t>ОКАТО: 45290562000</w:t>
            </w:r>
          </w:p>
          <w:p w:rsidR="0056037A" w:rsidRPr="00454572" w:rsidRDefault="0056037A" w:rsidP="00454572">
            <w:r w:rsidRPr="00454572">
              <w:t>БИК: 044525225</w:t>
            </w:r>
          </w:p>
          <w:p w:rsidR="0056037A" w:rsidRPr="00454572" w:rsidRDefault="0056037A" w:rsidP="00454572">
            <w:r w:rsidRPr="00454572">
              <w:t>Р/сч: 40702810138000121094</w:t>
            </w:r>
          </w:p>
          <w:p w:rsidR="0056037A" w:rsidRPr="00454572" w:rsidRDefault="0056037A" w:rsidP="00454572">
            <w:r w:rsidRPr="00454572">
              <w:t>В ПАО Сбербанк г. Москва</w:t>
            </w:r>
          </w:p>
          <w:p w:rsidR="008532FC" w:rsidRPr="00454572" w:rsidRDefault="0056037A" w:rsidP="00454572">
            <w:r w:rsidRPr="00454572">
              <w:t>Кор/сч.: 30101810400000000225</w:t>
            </w:r>
          </w:p>
        </w:tc>
        <w:tc>
          <w:tcPr>
            <w:tcW w:w="4829" w:type="dxa"/>
            <w:tcMar>
              <w:top w:w="100" w:type="dxa"/>
              <w:left w:w="100" w:type="dxa"/>
              <w:bottom w:w="100" w:type="dxa"/>
              <w:right w:w="100" w:type="dxa"/>
            </w:tcMar>
          </w:tcPr>
          <w:p w:rsidR="008C4789" w:rsidRPr="00454572" w:rsidRDefault="008C4789" w:rsidP="0081028C"/>
        </w:tc>
      </w:tr>
    </w:tbl>
    <w:p w:rsidR="00293F9B" w:rsidRDefault="00293F9B"/>
    <w:tbl>
      <w:tblPr>
        <w:tblStyle w:val="a7"/>
        <w:tblW w:w="9570" w:type="dxa"/>
        <w:tblInd w:w="-115" w:type="dxa"/>
        <w:tblLayout w:type="fixed"/>
        <w:tblLook w:val="0000" w:firstRow="0" w:lastRow="0" w:firstColumn="0" w:lastColumn="0" w:noHBand="0" w:noVBand="0"/>
      </w:tblPr>
      <w:tblGrid>
        <w:gridCol w:w="4785"/>
        <w:gridCol w:w="4785"/>
      </w:tblGrid>
      <w:tr w:rsidR="00293F9B">
        <w:tc>
          <w:tcPr>
            <w:tcW w:w="4785" w:type="dxa"/>
          </w:tcPr>
          <w:p w:rsidR="00293F9B" w:rsidRDefault="00293F9B">
            <w:pPr>
              <w:jc w:val="both"/>
            </w:pPr>
          </w:p>
        </w:tc>
        <w:tc>
          <w:tcPr>
            <w:tcW w:w="4785" w:type="dxa"/>
          </w:tcPr>
          <w:p w:rsidR="00293F9B" w:rsidRDefault="00293F9B"/>
        </w:tc>
      </w:tr>
      <w:tr w:rsidR="00293F9B">
        <w:tc>
          <w:tcPr>
            <w:tcW w:w="4785" w:type="dxa"/>
          </w:tcPr>
          <w:p w:rsidR="00293F9B" w:rsidRDefault="00293F9B">
            <w:pPr>
              <w:spacing w:line="276" w:lineRule="auto"/>
              <w:jc w:val="both"/>
            </w:pPr>
          </w:p>
        </w:tc>
        <w:tc>
          <w:tcPr>
            <w:tcW w:w="4785" w:type="dxa"/>
          </w:tcPr>
          <w:p w:rsidR="00454572" w:rsidRDefault="00454572">
            <w:pPr>
              <w:spacing w:line="276" w:lineRule="auto"/>
              <w:jc w:val="both"/>
            </w:pPr>
          </w:p>
        </w:tc>
      </w:tr>
      <w:tr w:rsidR="008F1E65" w:rsidRPr="008532FC">
        <w:tc>
          <w:tcPr>
            <w:tcW w:w="4785" w:type="dxa"/>
          </w:tcPr>
          <w:p w:rsidR="008F1E65" w:rsidRDefault="008F1E65" w:rsidP="008F1E65">
            <w:pPr>
              <w:spacing w:line="276" w:lineRule="auto"/>
              <w:jc w:val="both"/>
            </w:pPr>
          </w:p>
        </w:tc>
        <w:tc>
          <w:tcPr>
            <w:tcW w:w="4785" w:type="dxa"/>
          </w:tcPr>
          <w:p w:rsidR="00454572" w:rsidRDefault="00454572" w:rsidP="008F1E65">
            <w:pPr>
              <w:spacing w:line="276" w:lineRule="auto"/>
            </w:pPr>
          </w:p>
        </w:tc>
      </w:tr>
      <w:tr w:rsidR="008F1E65">
        <w:tc>
          <w:tcPr>
            <w:tcW w:w="4785" w:type="dxa"/>
          </w:tcPr>
          <w:p w:rsidR="008F1E65" w:rsidRDefault="008F1E65" w:rsidP="008F1E65">
            <w:pPr>
              <w:ind w:right="758"/>
              <w:rPr>
                <w:b/>
                <w:sz w:val="22"/>
                <w:szCs w:val="22"/>
              </w:rPr>
            </w:pPr>
            <w:r w:rsidRPr="0056037A">
              <w:t>ООО «Инетком»</w:t>
            </w:r>
          </w:p>
          <w:p w:rsidR="008F1E65" w:rsidRDefault="008F1E65" w:rsidP="008F1E65">
            <w:pPr>
              <w:ind w:right="758"/>
              <w:rPr>
                <w:b/>
                <w:sz w:val="22"/>
                <w:szCs w:val="22"/>
              </w:rPr>
            </w:pPr>
          </w:p>
          <w:p w:rsidR="008F1E65" w:rsidRPr="005210D5" w:rsidRDefault="008F1E65" w:rsidP="008F1E65">
            <w:pPr>
              <w:ind w:right="758"/>
              <w:rPr>
                <w:b/>
                <w:sz w:val="22"/>
                <w:szCs w:val="22"/>
              </w:rPr>
            </w:pPr>
          </w:p>
          <w:p w:rsidR="008F1E65" w:rsidRPr="005210D5" w:rsidRDefault="008F1E65" w:rsidP="008F1E65">
            <w:pPr>
              <w:ind w:right="758"/>
              <w:rPr>
                <w:b/>
                <w:sz w:val="22"/>
                <w:szCs w:val="22"/>
              </w:rPr>
            </w:pPr>
          </w:p>
          <w:p w:rsidR="008F1E65" w:rsidRPr="005210D5" w:rsidRDefault="008F1E65" w:rsidP="008F1E65">
            <w:pPr>
              <w:ind w:right="758"/>
              <w:rPr>
                <w:b/>
                <w:sz w:val="22"/>
                <w:szCs w:val="22"/>
              </w:rPr>
            </w:pPr>
            <w:r>
              <w:rPr>
                <w:b/>
                <w:sz w:val="22"/>
                <w:szCs w:val="22"/>
              </w:rPr>
              <w:t>_______________</w:t>
            </w:r>
            <w:r w:rsidRPr="005210D5">
              <w:rPr>
                <w:b/>
                <w:sz w:val="22"/>
                <w:szCs w:val="22"/>
              </w:rPr>
              <w:t xml:space="preserve">/ А.А. </w:t>
            </w:r>
            <w:r>
              <w:rPr>
                <w:b/>
                <w:sz w:val="22"/>
                <w:szCs w:val="22"/>
              </w:rPr>
              <w:t>Голубятников</w:t>
            </w:r>
            <w:r w:rsidRPr="005210D5">
              <w:rPr>
                <w:b/>
                <w:sz w:val="22"/>
                <w:szCs w:val="22"/>
              </w:rPr>
              <w:t xml:space="preserve"> / </w:t>
            </w:r>
          </w:p>
          <w:p w:rsidR="008F1E65" w:rsidRPr="005210D5" w:rsidRDefault="008F1E65" w:rsidP="008F1E65">
            <w:pPr>
              <w:ind w:right="758"/>
              <w:rPr>
                <w:b/>
                <w:sz w:val="22"/>
                <w:szCs w:val="22"/>
              </w:rPr>
            </w:pPr>
          </w:p>
          <w:p w:rsidR="008F1E65" w:rsidRPr="005210D5" w:rsidRDefault="008F1E65" w:rsidP="008F1E65">
            <w:pPr>
              <w:ind w:right="758"/>
              <w:rPr>
                <w:b/>
                <w:sz w:val="22"/>
                <w:szCs w:val="22"/>
              </w:rPr>
            </w:pPr>
            <w:r w:rsidRPr="005210D5">
              <w:rPr>
                <w:b/>
                <w:sz w:val="22"/>
                <w:szCs w:val="22"/>
              </w:rPr>
              <w:t>М. П.</w:t>
            </w:r>
          </w:p>
          <w:p w:rsidR="008F1E65" w:rsidRDefault="008F1E65" w:rsidP="008F1E65">
            <w:pPr>
              <w:spacing w:line="276" w:lineRule="auto"/>
              <w:jc w:val="both"/>
            </w:pPr>
          </w:p>
        </w:tc>
        <w:tc>
          <w:tcPr>
            <w:tcW w:w="4785" w:type="dxa"/>
          </w:tcPr>
          <w:p w:rsidR="001B766C" w:rsidRDefault="00240324" w:rsidP="008F1E65">
            <w:pPr>
              <w:ind w:right="758"/>
            </w:pPr>
            <w:r>
              <w:t>Представитель собственника</w:t>
            </w:r>
          </w:p>
          <w:p w:rsidR="002833F5" w:rsidRDefault="002833F5" w:rsidP="008F1E65">
            <w:pPr>
              <w:ind w:right="758"/>
              <w:rPr>
                <w:b/>
                <w:sz w:val="22"/>
                <w:szCs w:val="22"/>
              </w:rPr>
            </w:pPr>
          </w:p>
          <w:p w:rsidR="00454572" w:rsidRDefault="00454572" w:rsidP="008F1E65">
            <w:pPr>
              <w:ind w:right="758"/>
              <w:rPr>
                <w:b/>
                <w:sz w:val="22"/>
                <w:szCs w:val="22"/>
              </w:rPr>
            </w:pPr>
          </w:p>
          <w:p w:rsidR="007A149E" w:rsidRPr="005210D5" w:rsidRDefault="007A149E" w:rsidP="008F1E65">
            <w:pPr>
              <w:ind w:right="758"/>
              <w:rPr>
                <w:b/>
                <w:sz w:val="22"/>
                <w:szCs w:val="22"/>
              </w:rPr>
            </w:pPr>
          </w:p>
          <w:p w:rsidR="008F1E65" w:rsidRPr="00200225" w:rsidRDefault="007A149E" w:rsidP="008F1E65">
            <w:pPr>
              <w:ind w:right="758"/>
              <w:rPr>
                <w:b/>
                <w:sz w:val="22"/>
                <w:szCs w:val="22"/>
              </w:rPr>
            </w:pPr>
            <w:r>
              <w:rPr>
                <w:b/>
                <w:sz w:val="22"/>
                <w:szCs w:val="22"/>
              </w:rPr>
              <w:t xml:space="preserve">________________/ </w:t>
            </w:r>
            <w:r w:rsidR="00B46976">
              <w:rPr>
                <w:b/>
                <w:sz w:val="22"/>
                <w:szCs w:val="22"/>
              </w:rPr>
              <w:t>/</w:t>
            </w:r>
            <w:r w:rsidR="008F1E65" w:rsidRPr="005210D5">
              <w:rPr>
                <w:b/>
                <w:sz w:val="22"/>
                <w:szCs w:val="22"/>
              </w:rPr>
              <w:t xml:space="preserve"> </w:t>
            </w:r>
          </w:p>
          <w:p w:rsidR="008F1E65" w:rsidRPr="005210D5" w:rsidRDefault="008F1E65" w:rsidP="008F1E65">
            <w:pPr>
              <w:ind w:right="758"/>
              <w:rPr>
                <w:b/>
                <w:sz w:val="22"/>
                <w:szCs w:val="22"/>
              </w:rPr>
            </w:pPr>
          </w:p>
          <w:p w:rsidR="008F1E65" w:rsidRPr="005210D5" w:rsidRDefault="008F1E65" w:rsidP="008F1E65">
            <w:pPr>
              <w:ind w:right="758"/>
              <w:rPr>
                <w:b/>
                <w:sz w:val="22"/>
                <w:szCs w:val="22"/>
              </w:rPr>
            </w:pPr>
            <w:r w:rsidRPr="005210D5">
              <w:rPr>
                <w:b/>
                <w:sz w:val="22"/>
                <w:szCs w:val="22"/>
              </w:rPr>
              <w:t>М. П.</w:t>
            </w:r>
          </w:p>
          <w:p w:rsidR="008F1E65" w:rsidRDefault="008F1E65" w:rsidP="008F1E65">
            <w:pPr>
              <w:spacing w:line="276" w:lineRule="auto"/>
            </w:pPr>
          </w:p>
        </w:tc>
      </w:tr>
    </w:tbl>
    <w:p w:rsidR="00293F9B" w:rsidRDefault="00293F9B"/>
    <w:p w:rsidR="00293F9B" w:rsidRDefault="00293F9B"/>
    <w:p w:rsidR="00293F9B" w:rsidRDefault="00293F9B"/>
    <w:p w:rsidR="00B63584" w:rsidRDefault="00B63584"/>
    <w:p w:rsidR="00293F9B" w:rsidRDefault="00293F9B"/>
    <w:p w:rsidR="007D7356" w:rsidRDefault="007D7356"/>
    <w:p w:rsidR="0056037A" w:rsidRDefault="0056037A"/>
    <w:p w:rsidR="0056037A" w:rsidRDefault="0056037A"/>
    <w:p w:rsidR="008532FC" w:rsidRPr="00D61653" w:rsidRDefault="008532FC" w:rsidP="008532FC">
      <w:pPr>
        <w:jc w:val="center"/>
        <w:rPr>
          <w:rStyle w:val="FontStyle12"/>
          <w:b/>
          <w:sz w:val="22"/>
          <w:szCs w:val="22"/>
        </w:rPr>
      </w:pPr>
      <w:r w:rsidRPr="00D61653">
        <w:rPr>
          <w:rStyle w:val="FontStyle12"/>
          <w:b/>
          <w:sz w:val="22"/>
          <w:szCs w:val="22"/>
        </w:rPr>
        <w:t>Приложение № 1</w:t>
      </w:r>
    </w:p>
    <w:p w:rsidR="008532FC" w:rsidRPr="00D61653" w:rsidRDefault="008532FC" w:rsidP="008532FC">
      <w:pPr>
        <w:jc w:val="center"/>
        <w:rPr>
          <w:rStyle w:val="FontStyle12"/>
          <w:b/>
          <w:sz w:val="22"/>
          <w:szCs w:val="22"/>
        </w:rPr>
      </w:pPr>
      <w:r w:rsidRPr="00D61653">
        <w:rPr>
          <w:rStyle w:val="FontStyle12"/>
          <w:b/>
          <w:sz w:val="22"/>
          <w:szCs w:val="22"/>
        </w:rPr>
        <w:t>к Договору №</w:t>
      </w:r>
      <w:r w:rsidRPr="00D61653">
        <w:rPr>
          <w:sz w:val="22"/>
          <w:szCs w:val="22"/>
        </w:rPr>
        <w:t xml:space="preserve"> </w:t>
      </w:r>
    </w:p>
    <w:p w:rsidR="008532FC" w:rsidRPr="00D61653" w:rsidRDefault="008532FC" w:rsidP="008532FC">
      <w:pPr>
        <w:jc w:val="center"/>
        <w:rPr>
          <w:rStyle w:val="FontStyle12"/>
          <w:b/>
          <w:sz w:val="22"/>
          <w:szCs w:val="22"/>
        </w:rPr>
      </w:pPr>
    </w:p>
    <w:p w:rsidR="008532FC" w:rsidRPr="00D61653" w:rsidRDefault="008532FC" w:rsidP="008532FC">
      <w:pPr>
        <w:jc w:val="center"/>
        <w:rPr>
          <w:sz w:val="22"/>
          <w:szCs w:val="22"/>
        </w:rPr>
      </w:pPr>
      <w:r w:rsidRPr="00D61653">
        <w:rPr>
          <w:sz w:val="22"/>
          <w:szCs w:val="22"/>
        </w:rPr>
        <w:t>г. Москва</w:t>
      </w:r>
      <w:r w:rsidRPr="00D61653">
        <w:rPr>
          <w:sz w:val="22"/>
          <w:szCs w:val="22"/>
        </w:rPr>
        <w:tab/>
      </w:r>
      <w:r w:rsidRPr="00D61653">
        <w:rPr>
          <w:sz w:val="22"/>
          <w:szCs w:val="22"/>
        </w:rPr>
        <w:tab/>
      </w:r>
      <w:r w:rsidRPr="00D61653">
        <w:rPr>
          <w:sz w:val="22"/>
          <w:szCs w:val="22"/>
        </w:rPr>
        <w:tab/>
      </w:r>
      <w:r w:rsidRPr="00D61653">
        <w:rPr>
          <w:sz w:val="22"/>
          <w:szCs w:val="22"/>
        </w:rPr>
        <w:tab/>
      </w:r>
      <w:r w:rsidRPr="00D61653">
        <w:rPr>
          <w:sz w:val="22"/>
          <w:szCs w:val="22"/>
        </w:rPr>
        <w:tab/>
      </w:r>
      <w:r w:rsidRPr="00D61653">
        <w:rPr>
          <w:sz w:val="22"/>
          <w:szCs w:val="22"/>
        </w:rPr>
        <w:tab/>
      </w:r>
      <w:r w:rsidRPr="00D61653">
        <w:rPr>
          <w:sz w:val="22"/>
          <w:szCs w:val="22"/>
        </w:rPr>
        <w:tab/>
      </w:r>
      <w:r w:rsidRPr="00D61653">
        <w:rPr>
          <w:sz w:val="22"/>
          <w:szCs w:val="22"/>
        </w:rPr>
        <w:tab/>
        <w:t xml:space="preserve"> </w:t>
      </w:r>
    </w:p>
    <w:p w:rsidR="008532FC" w:rsidRPr="00D61653" w:rsidRDefault="008532FC" w:rsidP="008532FC">
      <w:pPr>
        <w:jc w:val="center"/>
        <w:rPr>
          <w:sz w:val="22"/>
          <w:szCs w:val="22"/>
        </w:rPr>
      </w:pPr>
    </w:p>
    <w:p w:rsidR="008532FC" w:rsidRDefault="008532FC" w:rsidP="008532FC">
      <w:pPr>
        <w:jc w:val="center"/>
        <w:rPr>
          <w:b/>
          <w:sz w:val="22"/>
          <w:szCs w:val="22"/>
        </w:rPr>
      </w:pPr>
      <w:r w:rsidRPr="00D61653">
        <w:rPr>
          <w:b/>
          <w:sz w:val="22"/>
          <w:szCs w:val="22"/>
        </w:rPr>
        <w:t>АДРЕСНЫЙ СПИСОК ЗДАНИЙ:</w:t>
      </w:r>
    </w:p>
    <w:p w:rsidR="002833F5" w:rsidRPr="00D61653" w:rsidRDefault="002833F5" w:rsidP="008532FC">
      <w:pPr>
        <w:jc w:val="center"/>
        <w:rPr>
          <w:b/>
          <w:sz w:val="22"/>
          <w:szCs w:val="22"/>
        </w:rPr>
      </w:pPr>
    </w:p>
    <w:p w:rsidR="00687CC2" w:rsidRPr="00240324" w:rsidRDefault="0081028C" w:rsidP="009929BE">
      <w:pPr>
        <w:widowControl w:val="0"/>
        <w:numPr>
          <w:ilvl w:val="0"/>
          <w:numId w:val="19"/>
        </w:numPr>
        <w:pBdr>
          <w:top w:val="single" w:sz="4" w:space="1" w:color="auto"/>
          <w:left w:val="single" w:sz="4" w:space="4" w:color="auto"/>
          <w:bottom w:val="single" w:sz="4" w:space="1" w:color="auto"/>
          <w:right w:val="single" w:sz="4" w:space="1" w:color="auto"/>
          <w:between w:val="single" w:sz="4" w:space="1" w:color="auto"/>
          <w:bar w:val="single" w:sz="4" w:color="auto"/>
        </w:pBdr>
        <w:shd w:val="clear" w:color="auto" w:fill="FFFFFF"/>
        <w:autoSpaceDE w:val="0"/>
        <w:autoSpaceDN w:val="0"/>
        <w:adjustRightInd w:val="0"/>
        <w:rPr>
          <w:sz w:val="22"/>
          <w:szCs w:val="22"/>
        </w:rPr>
      </w:pPr>
      <w:r w:rsidRPr="0081028C">
        <w:t xml:space="preserve">г. </w:t>
      </w:r>
      <w:r w:rsidR="006630AA">
        <w:t xml:space="preserve">Москва, Зеленоград, корпус </w:t>
      </w:r>
    </w:p>
    <w:p w:rsidR="00687CC2" w:rsidRPr="00D61653" w:rsidRDefault="00687CC2" w:rsidP="008532FC">
      <w:pPr>
        <w:rPr>
          <w:sz w:val="22"/>
          <w:szCs w:val="22"/>
        </w:rPr>
      </w:pPr>
    </w:p>
    <w:tbl>
      <w:tblPr>
        <w:tblW w:w="9570" w:type="dxa"/>
        <w:tblInd w:w="-115" w:type="dxa"/>
        <w:tblLayout w:type="fixed"/>
        <w:tblLook w:val="0000" w:firstRow="0" w:lastRow="0" w:firstColumn="0" w:lastColumn="0" w:noHBand="0" w:noVBand="0"/>
      </w:tblPr>
      <w:tblGrid>
        <w:gridCol w:w="4785"/>
        <w:gridCol w:w="4785"/>
      </w:tblGrid>
      <w:tr w:rsidR="005623A2" w:rsidRPr="005623A2" w:rsidTr="00E14AE6">
        <w:tc>
          <w:tcPr>
            <w:tcW w:w="4785" w:type="dxa"/>
          </w:tcPr>
          <w:p w:rsidR="005623A2" w:rsidRPr="005623A2" w:rsidRDefault="005623A2" w:rsidP="005623A2"/>
        </w:tc>
        <w:tc>
          <w:tcPr>
            <w:tcW w:w="4785" w:type="dxa"/>
          </w:tcPr>
          <w:p w:rsidR="005623A2" w:rsidRPr="005623A2" w:rsidRDefault="005623A2" w:rsidP="005623A2"/>
        </w:tc>
      </w:tr>
      <w:tr w:rsidR="0081028C" w:rsidRPr="005623A2" w:rsidTr="00E14AE6">
        <w:tc>
          <w:tcPr>
            <w:tcW w:w="4785" w:type="dxa"/>
          </w:tcPr>
          <w:p w:rsidR="0081028C" w:rsidRDefault="0081028C" w:rsidP="0081028C">
            <w:pPr>
              <w:spacing w:line="276" w:lineRule="auto"/>
              <w:jc w:val="both"/>
            </w:pPr>
          </w:p>
        </w:tc>
        <w:tc>
          <w:tcPr>
            <w:tcW w:w="4785" w:type="dxa"/>
          </w:tcPr>
          <w:p w:rsidR="0081028C" w:rsidRDefault="0081028C" w:rsidP="0081028C">
            <w:pPr>
              <w:spacing w:line="276" w:lineRule="auto"/>
            </w:pPr>
          </w:p>
        </w:tc>
      </w:tr>
      <w:tr w:rsidR="007A149E" w:rsidRPr="005623A2" w:rsidTr="00E14AE6">
        <w:tc>
          <w:tcPr>
            <w:tcW w:w="4785" w:type="dxa"/>
          </w:tcPr>
          <w:p w:rsidR="007A149E" w:rsidRDefault="007A149E" w:rsidP="007A149E">
            <w:pPr>
              <w:ind w:right="758"/>
              <w:rPr>
                <w:b/>
                <w:sz w:val="22"/>
                <w:szCs w:val="22"/>
              </w:rPr>
            </w:pPr>
            <w:r w:rsidRPr="0056037A">
              <w:t>ООО «Инетком»</w:t>
            </w:r>
          </w:p>
          <w:p w:rsidR="007A149E" w:rsidRDefault="007A149E" w:rsidP="007A149E">
            <w:pPr>
              <w:ind w:right="758"/>
              <w:rPr>
                <w:b/>
                <w:sz w:val="22"/>
                <w:szCs w:val="22"/>
              </w:rPr>
            </w:pPr>
          </w:p>
          <w:p w:rsidR="007A149E" w:rsidRPr="005210D5" w:rsidRDefault="007A149E" w:rsidP="007A149E">
            <w:pPr>
              <w:ind w:right="758"/>
              <w:rPr>
                <w:b/>
                <w:sz w:val="22"/>
                <w:szCs w:val="22"/>
              </w:rPr>
            </w:pPr>
          </w:p>
          <w:p w:rsidR="007A149E" w:rsidRPr="005210D5" w:rsidRDefault="007A149E" w:rsidP="007A149E">
            <w:pPr>
              <w:ind w:right="758"/>
              <w:rPr>
                <w:b/>
                <w:sz w:val="22"/>
                <w:szCs w:val="22"/>
              </w:rPr>
            </w:pPr>
          </w:p>
          <w:p w:rsidR="007A149E" w:rsidRPr="005210D5" w:rsidRDefault="007A149E" w:rsidP="007A149E">
            <w:pPr>
              <w:ind w:right="758"/>
              <w:rPr>
                <w:b/>
                <w:sz w:val="22"/>
                <w:szCs w:val="22"/>
              </w:rPr>
            </w:pPr>
            <w:r>
              <w:rPr>
                <w:b/>
                <w:sz w:val="22"/>
                <w:szCs w:val="22"/>
              </w:rPr>
              <w:t>_______________</w:t>
            </w:r>
            <w:r w:rsidRPr="005210D5">
              <w:rPr>
                <w:b/>
                <w:sz w:val="22"/>
                <w:szCs w:val="22"/>
              </w:rPr>
              <w:t xml:space="preserve">/ А.А. </w:t>
            </w:r>
            <w:r>
              <w:rPr>
                <w:b/>
                <w:sz w:val="22"/>
                <w:szCs w:val="22"/>
              </w:rPr>
              <w:t>Голубятников</w:t>
            </w:r>
            <w:r w:rsidRPr="005210D5">
              <w:rPr>
                <w:b/>
                <w:sz w:val="22"/>
                <w:szCs w:val="22"/>
              </w:rPr>
              <w:t xml:space="preserve"> / </w:t>
            </w:r>
          </w:p>
          <w:p w:rsidR="007A149E" w:rsidRPr="005210D5" w:rsidRDefault="007A149E" w:rsidP="007A149E">
            <w:pPr>
              <w:ind w:right="758"/>
              <w:rPr>
                <w:b/>
                <w:sz w:val="22"/>
                <w:szCs w:val="22"/>
              </w:rPr>
            </w:pPr>
          </w:p>
          <w:p w:rsidR="007A149E" w:rsidRPr="005210D5" w:rsidRDefault="007A149E" w:rsidP="007A149E">
            <w:pPr>
              <w:ind w:right="758"/>
              <w:rPr>
                <w:b/>
                <w:sz w:val="22"/>
                <w:szCs w:val="22"/>
              </w:rPr>
            </w:pPr>
            <w:r w:rsidRPr="005210D5">
              <w:rPr>
                <w:b/>
                <w:sz w:val="22"/>
                <w:szCs w:val="22"/>
              </w:rPr>
              <w:t>М. П.</w:t>
            </w:r>
          </w:p>
          <w:p w:rsidR="007A149E" w:rsidRDefault="007A149E" w:rsidP="007A149E">
            <w:pPr>
              <w:spacing w:line="276" w:lineRule="auto"/>
              <w:jc w:val="both"/>
            </w:pPr>
          </w:p>
        </w:tc>
        <w:tc>
          <w:tcPr>
            <w:tcW w:w="4785" w:type="dxa"/>
          </w:tcPr>
          <w:p w:rsidR="007A149E" w:rsidRDefault="00240324" w:rsidP="007A149E">
            <w:pPr>
              <w:ind w:right="758"/>
            </w:pPr>
            <w:r>
              <w:t>Представитель собственника</w:t>
            </w:r>
          </w:p>
          <w:p w:rsidR="007A149E" w:rsidRDefault="007A149E" w:rsidP="007A149E">
            <w:pPr>
              <w:ind w:right="758"/>
              <w:rPr>
                <w:b/>
                <w:sz w:val="22"/>
                <w:szCs w:val="22"/>
              </w:rPr>
            </w:pPr>
          </w:p>
          <w:p w:rsidR="007A149E" w:rsidRDefault="007A149E" w:rsidP="007A149E">
            <w:pPr>
              <w:ind w:right="758"/>
              <w:rPr>
                <w:b/>
                <w:sz w:val="22"/>
                <w:szCs w:val="22"/>
              </w:rPr>
            </w:pPr>
          </w:p>
          <w:p w:rsidR="007A149E" w:rsidRPr="005210D5" w:rsidRDefault="007A149E" w:rsidP="007A149E">
            <w:pPr>
              <w:ind w:right="758"/>
              <w:rPr>
                <w:b/>
                <w:sz w:val="22"/>
                <w:szCs w:val="22"/>
              </w:rPr>
            </w:pPr>
          </w:p>
          <w:p w:rsidR="007A149E" w:rsidRPr="00200225" w:rsidRDefault="007A149E" w:rsidP="007A149E">
            <w:pPr>
              <w:ind w:right="758"/>
              <w:rPr>
                <w:b/>
                <w:sz w:val="22"/>
                <w:szCs w:val="22"/>
              </w:rPr>
            </w:pPr>
            <w:r>
              <w:rPr>
                <w:b/>
                <w:sz w:val="22"/>
                <w:szCs w:val="22"/>
              </w:rPr>
              <w:t>________________/ /</w:t>
            </w:r>
            <w:r w:rsidRPr="005210D5">
              <w:rPr>
                <w:b/>
                <w:sz w:val="22"/>
                <w:szCs w:val="22"/>
              </w:rPr>
              <w:t xml:space="preserve"> </w:t>
            </w:r>
          </w:p>
          <w:p w:rsidR="007A149E" w:rsidRPr="005210D5" w:rsidRDefault="007A149E" w:rsidP="007A149E">
            <w:pPr>
              <w:ind w:right="758"/>
              <w:rPr>
                <w:b/>
                <w:sz w:val="22"/>
                <w:szCs w:val="22"/>
              </w:rPr>
            </w:pPr>
          </w:p>
          <w:p w:rsidR="007A149E" w:rsidRPr="005210D5" w:rsidRDefault="007A149E" w:rsidP="007A149E">
            <w:pPr>
              <w:ind w:right="758"/>
              <w:rPr>
                <w:b/>
                <w:sz w:val="22"/>
                <w:szCs w:val="22"/>
              </w:rPr>
            </w:pPr>
            <w:r w:rsidRPr="005210D5">
              <w:rPr>
                <w:b/>
                <w:sz w:val="22"/>
                <w:szCs w:val="22"/>
              </w:rPr>
              <w:t>М. П.</w:t>
            </w:r>
          </w:p>
          <w:p w:rsidR="007A149E" w:rsidRDefault="007A149E" w:rsidP="007A149E">
            <w:pPr>
              <w:spacing w:line="276" w:lineRule="auto"/>
            </w:pPr>
          </w:p>
        </w:tc>
      </w:tr>
      <w:tr w:rsidR="00181059" w:rsidRPr="005623A2" w:rsidTr="00E14AE6">
        <w:tc>
          <w:tcPr>
            <w:tcW w:w="4785" w:type="dxa"/>
          </w:tcPr>
          <w:p w:rsidR="00181059" w:rsidRDefault="00181059" w:rsidP="00181059">
            <w:pPr>
              <w:ind w:right="758"/>
            </w:pPr>
          </w:p>
          <w:p w:rsidR="00181059" w:rsidRDefault="00181059" w:rsidP="00181059">
            <w:pPr>
              <w:ind w:right="758"/>
            </w:pPr>
          </w:p>
          <w:p w:rsidR="00181059" w:rsidRDefault="00181059" w:rsidP="00181059">
            <w:pPr>
              <w:ind w:right="758"/>
            </w:pPr>
          </w:p>
          <w:p w:rsidR="00181059" w:rsidRDefault="00181059"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2B7C3C" w:rsidRDefault="002B7C3C" w:rsidP="00181059">
            <w:pPr>
              <w:ind w:right="758"/>
            </w:pPr>
          </w:p>
          <w:p w:rsidR="0069684C" w:rsidRDefault="0069684C" w:rsidP="00181059">
            <w:pPr>
              <w:ind w:right="758"/>
            </w:pPr>
          </w:p>
          <w:p w:rsidR="0069684C" w:rsidRDefault="0069684C" w:rsidP="00181059">
            <w:pPr>
              <w:ind w:right="758"/>
            </w:pPr>
          </w:p>
          <w:p w:rsidR="002B7C3C" w:rsidRDefault="002B7C3C" w:rsidP="00181059">
            <w:pPr>
              <w:ind w:right="758"/>
            </w:pPr>
          </w:p>
          <w:p w:rsidR="00814660" w:rsidRDefault="00814660" w:rsidP="00181059">
            <w:pPr>
              <w:ind w:right="758"/>
            </w:pPr>
          </w:p>
          <w:p w:rsidR="00814660" w:rsidRDefault="00814660" w:rsidP="00181059">
            <w:pPr>
              <w:ind w:right="758"/>
            </w:pPr>
          </w:p>
          <w:p w:rsidR="00814660" w:rsidRDefault="00814660" w:rsidP="00181059">
            <w:pPr>
              <w:ind w:right="758"/>
            </w:pPr>
          </w:p>
          <w:p w:rsidR="002B7C3C" w:rsidRDefault="002B7C3C" w:rsidP="00181059">
            <w:pPr>
              <w:ind w:right="758"/>
            </w:pPr>
          </w:p>
          <w:p w:rsidR="00181059" w:rsidRPr="0056037A" w:rsidRDefault="00181059" w:rsidP="00034BAF">
            <w:pPr>
              <w:ind w:right="758"/>
            </w:pPr>
          </w:p>
        </w:tc>
        <w:tc>
          <w:tcPr>
            <w:tcW w:w="4785" w:type="dxa"/>
          </w:tcPr>
          <w:p w:rsidR="00181059" w:rsidRPr="00454572" w:rsidRDefault="00181059" w:rsidP="00181059">
            <w:pPr>
              <w:ind w:right="758"/>
            </w:pPr>
          </w:p>
        </w:tc>
      </w:tr>
    </w:tbl>
    <w:p w:rsidR="00D61653" w:rsidRPr="00D61653" w:rsidRDefault="00D61653" w:rsidP="00D61653">
      <w:pPr>
        <w:jc w:val="center"/>
        <w:rPr>
          <w:rStyle w:val="FontStyle12"/>
          <w:b/>
          <w:sz w:val="22"/>
          <w:szCs w:val="22"/>
        </w:rPr>
      </w:pPr>
      <w:bookmarkStart w:id="1" w:name="h.gjdgxs" w:colFirst="0" w:colLast="0"/>
      <w:bookmarkEnd w:id="1"/>
      <w:r w:rsidRPr="00D61653">
        <w:rPr>
          <w:rStyle w:val="FontStyle12"/>
          <w:b/>
          <w:sz w:val="22"/>
          <w:szCs w:val="22"/>
        </w:rPr>
        <w:t>Приложение</w:t>
      </w:r>
      <w:r>
        <w:rPr>
          <w:rStyle w:val="FontStyle12"/>
          <w:b/>
          <w:sz w:val="22"/>
          <w:szCs w:val="22"/>
        </w:rPr>
        <w:t xml:space="preserve"> № 2</w:t>
      </w:r>
    </w:p>
    <w:p w:rsidR="00D61653" w:rsidRPr="00D61653" w:rsidRDefault="00D61653" w:rsidP="00D61653">
      <w:pPr>
        <w:jc w:val="center"/>
        <w:rPr>
          <w:rStyle w:val="FontStyle12"/>
          <w:b/>
          <w:sz w:val="22"/>
          <w:szCs w:val="22"/>
        </w:rPr>
      </w:pPr>
      <w:r w:rsidRPr="00D61653">
        <w:rPr>
          <w:rStyle w:val="FontStyle12"/>
          <w:b/>
          <w:sz w:val="22"/>
          <w:szCs w:val="22"/>
        </w:rPr>
        <w:t>к Договору №</w:t>
      </w:r>
      <w:r w:rsidRPr="00D61653">
        <w:rPr>
          <w:sz w:val="22"/>
          <w:szCs w:val="22"/>
        </w:rPr>
        <w:t xml:space="preserve"> </w:t>
      </w:r>
    </w:p>
    <w:p w:rsidR="00D61653" w:rsidRDefault="00D61653" w:rsidP="00D61653">
      <w:pPr>
        <w:jc w:val="center"/>
        <w:rPr>
          <w:sz w:val="22"/>
          <w:szCs w:val="22"/>
        </w:rPr>
      </w:pPr>
      <w:r w:rsidRPr="00D61653">
        <w:rPr>
          <w:sz w:val="22"/>
          <w:szCs w:val="22"/>
        </w:rPr>
        <w:lastRenderedPageBreak/>
        <w:t>г. Москва</w:t>
      </w:r>
      <w:r w:rsidRPr="00D61653">
        <w:rPr>
          <w:sz w:val="22"/>
          <w:szCs w:val="22"/>
        </w:rPr>
        <w:tab/>
      </w:r>
      <w:r w:rsidRPr="00D61653">
        <w:rPr>
          <w:sz w:val="22"/>
          <w:szCs w:val="22"/>
        </w:rPr>
        <w:tab/>
      </w:r>
      <w:r w:rsidRPr="00D61653">
        <w:rPr>
          <w:sz w:val="22"/>
          <w:szCs w:val="22"/>
        </w:rPr>
        <w:tab/>
      </w:r>
      <w:r w:rsidRPr="00D61653">
        <w:rPr>
          <w:sz w:val="22"/>
          <w:szCs w:val="22"/>
        </w:rPr>
        <w:tab/>
      </w:r>
      <w:r w:rsidRPr="00D61653">
        <w:rPr>
          <w:sz w:val="22"/>
          <w:szCs w:val="22"/>
        </w:rPr>
        <w:tab/>
      </w:r>
      <w:r w:rsidRPr="00D61653">
        <w:rPr>
          <w:sz w:val="22"/>
          <w:szCs w:val="22"/>
        </w:rPr>
        <w:tab/>
      </w:r>
      <w:r w:rsidRPr="00D61653">
        <w:rPr>
          <w:sz w:val="22"/>
          <w:szCs w:val="22"/>
        </w:rPr>
        <w:tab/>
      </w:r>
      <w:r w:rsidRPr="00D61653">
        <w:rPr>
          <w:sz w:val="22"/>
          <w:szCs w:val="22"/>
        </w:rPr>
        <w:tab/>
      </w:r>
    </w:p>
    <w:p w:rsidR="00240324" w:rsidRPr="00D61653" w:rsidRDefault="00240324" w:rsidP="00D61653">
      <w:pPr>
        <w:jc w:val="center"/>
        <w:rPr>
          <w:sz w:val="22"/>
          <w:szCs w:val="22"/>
        </w:rPr>
      </w:pPr>
    </w:p>
    <w:p w:rsidR="00D61653" w:rsidRPr="00D61653" w:rsidRDefault="00D61653" w:rsidP="00D61653">
      <w:pPr>
        <w:jc w:val="center"/>
        <w:rPr>
          <w:sz w:val="22"/>
          <w:szCs w:val="22"/>
        </w:rPr>
      </w:pPr>
    </w:p>
    <w:p w:rsidR="00D61653" w:rsidRPr="00D61653" w:rsidRDefault="00563914" w:rsidP="00D61653">
      <w:pPr>
        <w:jc w:val="center"/>
        <w:rPr>
          <w:b/>
          <w:sz w:val="22"/>
          <w:szCs w:val="22"/>
        </w:rPr>
      </w:pPr>
      <w:r>
        <w:rPr>
          <w:b/>
          <w:sz w:val="22"/>
          <w:szCs w:val="22"/>
        </w:rPr>
        <w:t xml:space="preserve">СТОИМОСТЬ И </w:t>
      </w:r>
      <w:r w:rsidRPr="00D61653">
        <w:rPr>
          <w:b/>
          <w:sz w:val="22"/>
          <w:szCs w:val="22"/>
        </w:rPr>
        <w:t>ПОРЯДОК ОПЛАТЫ УСЛУГ</w:t>
      </w:r>
    </w:p>
    <w:p w:rsidR="00563914" w:rsidRDefault="00563914" w:rsidP="00563914">
      <w:pPr>
        <w:jc w:val="both"/>
        <w:rPr>
          <w:sz w:val="22"/>
          <w:szCs w:val="22"/>
        </w:rPr>
      </w:pPr>
    </w:p>
    <w:p w:rsidR="00563914" w:rsidRPr="00563914" w:rsidRDefault="00563914" w:rsidP="00563914">
      <w:pPr>
        <w:pStyle w:val="a8"/>
        <w:numPr>
          <w:ilvl w:val="0"/>
          <w:numId w:val="8"/>
        </w:numPr>
        <w:jc w:val="both"/>
        <w:rPr>
          <w:sz w:val="22"/>
          <w:szCs w:val="22"/>
        </w:rPr>
      </w:pPr>
      <w:r w:rsidRPr="00563914">
        <w:rPr>
          <w:sz w:val="22"/>
          <w:szCs w:val="22"/>
        </w:rPr>
        <w:t>Размер ежемесячного вознаграждения Управляющей компании по н</w:t>
      </w:r>
      <w:r w:rsidR="00B63584">
        <w:rPr>
          <w:sz w:val="22"/>
          <w:szCs w:val="22"/>
        </w:rPr>
        <w:t>а</w:t>
      </w:r>
      <w:r w:rsidR="008F1E65">
        <w:rPr>
          <w:sz w:val="22"/>
          <w:szCs w:val="22"/>
        </w:rPr>
        <w:t xml:space="preserve">стоящему </w:t>
      </w:r>
      <w:r w:rsidR="00C71453">
        <w:rPr>
          <w:sz w:val="22"/>
          <w:szCs w:val="22"/>
        </w:rPr>
        <w:t xml:space="preserve">Договору, составляет </w:t>
      </w:r>
      <w:r w:rsidR="00240324">
        <w:rPr>
          <w:sz w:val="22"/>
          <w:szCs w:val="22"/>
        </w:rPr>
        <w:t>____________</w:t>
      </w:r>
      <w:r w:rsidRPr="00563914">
        <w:rPr>
          <w:sz w:val="22"/>
          <w:szCs w:val="22"/>
        </w:rPr>
        <w:t xml:space="preserve"> рублей за 1 (</w:t>
      </w:r>
      <w:r w:rsidR="007F46F2">
        <w:rPr>
          <w:sz w:val="22"/>
          <w:szCs w:val="22"/>
        </w:rPr>
        <w:t>одно</w:t>
      </w:r>
      <w:r w:rsidRPr="00563914">
        <w:rPr>
          <w:sz w:val="22"/>
          <w:szCs w:val="22"/>
        </w:rPr>
        <w:t xml:space="preserve">) </w:t>
      </w:r>
      <w:r w:rsidR="007F46F2">
        <w:rPr>
          <w:sz w:val="22"/>
          <w:szCs w:val="22"/>
        </w:rPr>
        <w:t>Здание, указанное</w:t>
      </w:r>
      <w:r w:rsidRPr="00563914">
        <w:rPr>
          <w:sz w:val="22"/>
          <w:szCs w:val="22"/>
        </w:rPr>
        <w:t xml:space="preserve"> в Приложении №1 Договора, включая НДС 18%.</w:t>
      </w:r>
    </w:p>
    <w:p w:rsidR="00563914" w:rsidRPr="00563914" w:rsidRDefault="00563914" w:rsidP="00563914">
      <w:pPr>
        <w:pStyle w:val="a8"/>
        <w:numPr>
          <w:ilvl w:val="0"/>
          <w:numId w:val="8"/>
        </w:numPr>
        <w:jc w:val="both"/>
        <w:rPr>
          <w:sz w:val="22"/>
          <w:szCs w:val="22"/>
        </w:rPr>
      </w:pPr>
      <w:r w:rsidRPr="00563914">
        <w:rPr>
          <w:sz w:val="22"/>
          <w:szCs w:val="22"/>
        </w:rPr>
        <w:t>Оплата производится в российских рублях перечислением на расчетный счет Управляющ</w:t>
      </w:r>
      <w:r>
        <w:rPr>
          <w:sz w:val="22"/>
          <w:szCs w:val="22"/>
        </w:rPr>
        <w:t>ей организации указанный в п. 8</w:t>
      </w:r>
      <w:r w:rsidRPr="00563914">
        <w:rPr>
          <w:sz w:val="22"/>
          <w:szCs w:val="22"/>
        </w:rPr>
        <w:t xml:space="preserve"> Договора.</w:t>
      </w:r>
    </w:p>
    <w:p w:rsidR="00563914" w:rsidRPr="00563914" w:rsidRDefault="00563914" w:rsidP="00563914">
      <w:pPr>
        <w:pStyle w:val="a8"/>
        <w:numPr>
          <w:ilvl w:val="0"/>
          <w:numId w:val="8"/>
        </w:numPr>
        <w:jc w:val="both"/>
        <w:rPr>
          <w:sz w:val="22"/>
          <w:szCs w:val="22"/>
        </w:rPr>
      </w:pPr>
      <w:r w:rsidRPr="00563914">
        <w:rPr>
          <w:sz w:val="22"/>
          <w:szCs w:val="22"/>
        </w:rPr>
        <w:t>Оплата производится ежемесячно до 15 числа месяца, следующего за расчетным.</w:t>
      </w:r>
    </w:p>
    <w:p w:rsidR="00563914" w:rsidRPr="00563914" w:rsidRDefault="00563914" w:rsidP="00563914">
      <w:pPr>
        <w:pStyle w:val="a8"/>
        <w:numPr>
          <w:ilvl w:val="0"/>
          <w:numId w:val="8"/>
        </w:numPr>
        <w:jc w:val="both"/>
        <w:rPr>
          <w:sz w:val="22"/>
          <w:szCs w:val="22"/>
        </w:rPr>
      </w:pPr>
      <w:r w:rsidRPr="00563914">
        <w:rPr>
          <w:sz w:val="22"/>
          <w:szCs w:val="22"/>
        </w:rPr>
        <w:t>Акты о выполненных работах подписываются Сторонами с 1 по 10 число месяца, следующего за расчетным.</w:t>
      </w:r>
    </w:p>
    <w:p w:rsidR="00563914" w:rsidRPr="00563914" w:rsidRDefault="00563914" w:rsidP="00563914">
      <w:pPr>
        <w:pStyle w:val="a8"/>
        <w:numPr>
          <w:ilvl w:val="0"/>
          <w:numId w:val="8"/>
        </w:numPr>
        <w:jc w:val="both"/>
        <w:rPr>
          <w:sz w:val="22"/>
          <w:szCs w:val="22"/>
        </w:rPr>
      </w:pPr>
      <w:r w:rsidRPr="00563914">
        <w:rPr>
          <w:sz w:val="22"/>
          <w:szCs w:val="22"/>
        </w:rPr>
        <w:t>Датой надлежащего исполнения Оператором обязательств по оплате считается дата поступления всей суммы платежа на расчетный счет Управляющей организации.</w:t>
      </w:r>
    </w:p>
    <w:p w:rsidR="00563914" w:rsidRPr="00563914" w:rsidRDefault="00563914" w:rsidP="00563914">
      <w:pPr>
        <w:pStyle w:val="a8"/>
        <w:numPr>
          <w:ilvl w:val="0"/>
          <w:numId w:val="8"/>
        </w:numPr>
        <w:jc w:val="both"/>
        <w:rPr>
          <w:sz w:val="22"/>
          <w:szCs w:val="22"/>
        </w:rPr>
      </w:pPr>
      <w:r w:rsidRPr="00563914">
        <w:rPr>
          <w:sz w:val="22"/>
          <w:szCs w:val="22"/>
        </w:rPr>
        <w:t>Расходы по энергоснабжению оборудования Оператора, установленного в технических помещениях на Объектах, включены в размер Вознаграждения.</w:t>
      </w:r>
    </w:p>
    <w:p w:rsidR="00D61653" w:rsidRPr="00D61653" w:rsidRDefault="00D61653" w:rsidP="00D61653">
      <w:pPr>
        <w:jc w:val="both"/>
        <w:rPr>
          <w:sz w:val="22"/>
          <w:szCs w:val="22"/>
        </w:rPr>
      </w:pPr>
    </w:p>
    <w:p w:rsidR="00D61653" w:rsidRPr="00D61653" w:rsidRDefault="00D61653" w:rsidP="00D61653">
      <w:pPr>
        <w:jc w:val="both"/>
        <w:rPr>
          <w:sz w:val="22"/>
          <w:szCs w:val="22"/>
        </w:rPr>
      </w:pPr>
    </w:p>
    <w:p w:rsidR="00D61653" w:rsidRDefault="00D61653" w:rsidP="00D61653">
      <w:pPr>
        <w:jc w:val="center"/>
        <w:rPr>
          <w:b/>
          <w:sz w:val="22"/>
          <w:szCs w:val="22"/>
        </w:rPr>
      </w:pPr>
      <w:r w:rsidRPr="00D61653">
        <w:rPr>
          <w:b/>
          <w:sz w:val="22"/>
          <w:szCs w:val="22"/>
        </w:rPr>
        <w:t>Подписи сторон</w:t>
      </w:r>
    </w:p>
    <w:p w:rsidR="00551446" w:rsidRDefault="00551446" w:rsidP="00D61653">
      <w:pPr>
        <w:jc w:val="center"/>
        <w:rPr>
          <w:b/>
          <w:sz w:val="22"/>
          <w:szCs w:val="22"/>
        </w:rPr>
      </w:pPr>
    </w:p>
    <w:p w:rsidR="00551446" w:rsidRPr="00D61653" w:rsidRDefault="00551446" w:rsidP="00D61653">
      <w:pPr>
        <w:jc w:val="center"/>
        <w:rPr>
          <w:b/>
          <w:sz w:val="22"/>
          <w:szCs w:val="22"/>
        </w:rPr>
      </w:pPr>
    </w:p>
    <w:tbl>
      <w:tblPr>
        <w:tblW w:w="9570" w:type="dxa"/>
        <w:tblInd w:w="-115" w:type="dxa"/>
        <w:tblLayout w:type="fixed"/>
        <w:tblLook w:val="0000" w:firstRow="0" w:lastRow="0" w:firstColumn="0" w:lastColumn="0" w:noHBand="0" w:noVBand="0"/>
      </w:tblPr>
      <w:tblGrid>
        <w:gridCol w:w="4785"/>
        <w:gridCol w:w="4785"/>
      </w:tblGrid>
      <w:tr w:rsidR="0081028C" w:rsidRPr="005623A2" w:rsidTr="00E14AE6">
        <w:tc>
          <w:tcPr>
            <w:tcW w:w="4785" w:type="dxa"/>
          </w:tcPr>
          <w:p w:rsidR="0081028C" w:rsidRDefault="0081028C" w:rsidP="0081028C">
            <w:pPr>
              <w:spacing w:line="276" w:lineRule="auto"/>
              <w:jc w:val="both"/>
            </w:pPr>
          </w:p>
        </w:tc>
        <w:tc>
          <w:tcPr>
            <w:tcW w:w="4785" w:type="dxa"/>
          </w:tcPr>
          <w:p w:rsidR="0081028C" w:rsidRDefault="0081028C" w:rsidP="0081028C">
            <w:pPr>
              <w:spacing w:line="276" w:lineRule="auto"/>
            </w:pPr>
          </w:p>
        </w:tc>
      </w:tr>
      <w:tr w:rsidR="007A149E" w:rsidRPr="005623A2" w:rsidTr="002833F5">
        <w:trPr>
          <w:trHeight w:val="74"/>
        </w:trPr>
        <w:tc>
          <w:tcPr>
            <w:tcW w:w="4785" w:type="dxa"/>
          </w:tcPr>
          <w:p w:rsidR="007A149E" w:rsidRDefault="007A149E" w:rsidP="007A149E">
            <w:pPr>
              <w:ind w:right="758"/>
              <w:rPr>
                <w:b/>
                <w:sz w:val="22"/>
                <w:szCs w:val="22"/>
              </w:rPr>
            </w:pPr>
            <w:r w:rsidRPr="0056037A">
              <w:t>ООО «Инетком»</w:t>
            </w:r>
          </w:p>
          <w:p w:rsidR="007A149E" w:rsidRDefault="007A149E" w:rsidP="007A149E">
            <w:pPr>
              <w:ind w:right="758"/>
              <w:rPr>
                <w:b/>
                <w:sz w:val="22"/>
                <w:szCs w:val="22"/>
              </w:rPr>
            </w:pPr>
          </w:p>
          <w:p w:rsidR="007A149E" w:rsidRPr="005210D5" w:rsidRDefault="007A149E" w:rsidP="007A149E">
            <w:pPr>
              <w:ind w:right="758"/>
              <w:rPr>
                <w:b/>
                <w:sz w:val="22"/>
                <w:szCs w:val="22"/>
              </w:rPr>
            </w:pPr>
          </w:p>
          <w:p w:rsidR="007A149E" w:rsidRPr="005210D5" w:rsidRDefault="007A149E" w:rsidP="007A149E">
            <w:pPr>
              <w:ind w:right="758"/>
              <w:rPr>
                <w:b/>
                <w:sz w:val="22"/>
                <w:szCs w:val="22"/>
              </w:rPr>
            </w:pPr>
          </w:p>
          <w:p w:rsidR="007A149E" w:rsidRPr="005210D5" w:rsidRDefault="007A149E" w:rsidP="007A149E">
            <w:pPr>
              <w:ind w:right="758"/>
              <w:rPr>
                <w:b/>
                <w:sz w:val="22"/>
                <w:szCs w:val="22"/>
              </w:rPr>
            </w:pPr>
            <w:r>
              <w:rPr>
                <w:b/>
                <w:sz w:val="22"/>
                <w:szCs w:val="22"/>
              </w:rPr>
              <w:t>_______________</w:t>
            </w:r>
            <w:r w:rsidRPr="005210D5">
              <w:rPr>
                <w:b/>
                <w:sz w:val="22"/>
                <w:szCs w:val="22"/>
              </w:rPr>
              <w:t xml:space="preserve">/ А.А. </w:t>
            </w:r>
            <w:r>
              <w:rPr>
                <w:b/>
                <w:sz w:val="22"/>
                <w:szCs w:val="22"/>
              </w:rPr>
              <w:t>Голубятников</w:t>
            </w:r>
            <w:r w:rsidRPr="005210D5">
              <w:rPr>
                <w:b/>
                <w:sz w:val="22"/>
                <w:szCs w:val="22"/>
              </w:rPr>
              <w:t xml:space="preserve"> / </w:t>
            </w:r>
          </w:p>
          <w:p w:rsidR="007A149E" w:rsidRPr="005210D5" w:rsidRDefault="007A149E" w:rsidP="007A149E">
            <w:pPr>
              <w:ind w:right="758"/>
              <w:rPr>
                <w:b/>
                <w:sz w:val="22"/>
                <w:szCs w:val="22"/>
              </w:rPr>
            </w:pPr>
          </w:p>
          <w:p w:rsidR="007A149E" w:rsidRPr="005210D5" w:rsidRDefault="007A149E" w:rsidP="007A149E">
            <w:pPr>
              <w:ind w:right="758"/>
              <w:rPr>
                <w:b/>
                <w:sz w:val="22"/>
                <w:szCs w:val="22"/>
              </w:rPr>
            </w:pPr>
            <w:r w:rsidRPr="005210D5">
              <w:rPr>
                <w:b/>
                <w:sz w:val="22"/>
                <w:szCs w:val="22"/>
              </w:rPr>
              <w:t>М. П.</w:t>
            </w:r>
          </w:p>
          <w:p w:rsidR="007A149E" w:rsidRDefault="007A149E" w:rsidP="007A149E">
            <w:pPr>
              <w:spacing w:line="276" w:lineRule="auto"/>
              <w:jc w:val="both"/>
            </w:pPr>
          </w:p>
        </w:tc>
        <w:tc>
          <w:tcPr>
            <w:tcW w:w="4785" w:type="dxa"/>
          </w:tcPr>
          <w:p w:rsidR="007A149E" w:rsidRDefault="00240324" w:rsidP="007A149E">
            <w:pPr>
              <w:ind w:right="758"/>
              <w:rPr>
                <w:b/>
                <w:sz w:val="22"/>
                <w:szCs w:val="22"/>
              </w:rPr>
            </w:pPr>
            <w:r>
              <w:rPr>
                <w:b/>
                <w:sz w:val="22"/>
                <w:szCs w:val="22"/>
              </w:rPr>
              <w:t>Представитель собственника</w:t>
            </w:r>
          </w:p>
          <w:p w:rsidR="007A149E" w:rsidRDefault="007A149E" w:rsidP="007A149E">
            <w:pPr>
              <w:ind w:right="758"/>
              <w:rPr>
                <w:b/>
                <w:sz w:val="22"/>
                <w:szCs w:val="22"/>
              </w:rPr>
            </w:pPr>
          </w:p>
          <w:p w:rsidR="007A149E" w:rsidRPr="005210D5" w:rsidRDefault="007A149E" w:rsidP="007A149E">
            <w:pPr>
              <w:ind w:right="758"/>
              <w:rPr>
                <w:b/>
                <w:sz w:val="22"/>
                <w:szCs w:val="22"/>
              </w:rPr>
            </w:pPr>
          </w:p>
          <w:p w:rsidR="007A149E" w:rsidRPr="00200225" w:rsidRDefault="00240324" w:rsidP="007A149E">
            <w:pPr>
              <w:ind w:right="758"/>
              <w:rPr>
                <w:b/>
                <w:sz w:val="22"/>
                <w:szCs w:val="22"/>
              </w:rPr>
            </w:pPr>
            <w:r>
              <w:rPr>
                <w:b/>
                <w:sz w:val="22"/>
                <w:szCs w:val="22"/>
              </w:rPr>
              <w:t>________________/</w:t>
            </w:r>
            <w:r w:rsidR="007A149E">
              <w:rPr>
                <w:b/>
                <w:sz w:val="22"/>
                <w:szCs w:val="22"/>
              </w:rPr>
              <w:t xml:space="preserve"> /</w:t>
            </w:r>
            <w:r w:rsidR="007A149E" w:rsidRPr="005210D5">
              <w:rPr>
                <w:b/>
                <w:sz w:val="22"/>
                <w:szCs w:val="22"/>
              </w:rPr>
              <w:t xml:space="preserve"> </w:t>
            </w:r>
          </w:p>
          <w:p w:rsidR="007A149E" w:rsidRPr="005210D5" w:rsidRDefault="007A149E" w:rsidP="007A149E">
            <w:pPr>
              <w:ind w:right="758"/>
              <w:rPr>
                <w:b/>
                <w:sz w:val="22"/>
                <w:szCs w:val="22"/>
              </w:rPr>
            </w:pPr>
          </w:p>
          <w:p w:rsidR="007A149E" w:rsidRPr="005210D5" w:rsidRDefault="007A149E" w:rsidP="007A149E">
            <w:pPr>
              <w:ind w:right="758"/>
              <w:rPr>
                <w:b/>
                <w:sz w:val="22"/>
                <w:szCs w:val="22"/>
              </w:rPr>
            </w:pPr>
            <w:r w:rsidRPr="005210D5">
              <w:rPr>
                <w:b/>
                <w:sz w:val="22"/>
                <w:szCs w:val="22"/>
              </w:rPr>
              <w:t>М. П.</w:t>
            </w:r>
          </w:p>
          <w:p w:rsidR="007A149E" w:rsidRDefault="007A149E" w:rsidP="007A149E">
            <w:pPr>
              <w:spacing w:line="276" w:lineRule="auto"/>
            </w:pPr>
          </w:p>
        </w:tc>
      </w:tr>
    </w:tbl>
    <w:p w:rsidR="00551446" w:rsidRDefault="00551446" w:rsidP="00551446"/>
    <w:p w:rsidR="00551446" w:rsidRDefault="00551446" w:rsidP="00551446"/>
    <w:p w:rsidR="002D305B" w:rsidRDefault="002D305B" w:rsidP="002D305B"/>
    <w:p w:rsidR="00D61653" w:rsidRPr="00D61653" w:rsidRDefault="00D61653" w:rsidP="00D61653">
      <w:pPr>
        <w:jc w:val="both"/>
        <w:rPr>
          <w:sz w:val="22"/>
          <w:szCs w:val="22"/>
        </w:rPr>
      </w:pPr>
    </w:p>
    <w:tbl>
      <w:tblPr>
        <w:tblStyle w:val="a7"/>
        <w:tblW w:w="9570" w:type="dxa"/>
        <w:tblInd w:w="-115" w:type="dxa"/>
        <w:tblLayout w:type="fixed"/>
        <w:tblLook w:val="0000" w:firstRow="0" w:lastRow="0" w:firstColumn="0" w:lastColumn="0" w:noHBand="0" w:noVBand="0"/>
      </w:tblPr>
      <w:tblGrid>
        <w:gridCol w:w="4785"/>
        <w:gridCol w:w="4785"/>
      </w:tblGrid>
      <w:tr w:rsidR="002D305B" w:rsidRPr="00D61653" w:rsidTr="00A5645C">
        <w:tc>
          <w:tcPr>
            <w:tcW w:w="4785" w:type="dxa"/>
          </w:tcPr>
          <w:p w:rsidR="002D305B" w:rsidRDefault="002D305B" w:rsidP="002D305B">
            <w:pPr>
              <w:spacing w:line="276" w:lineRule="auto"/>
              <w:jc w:val="both"/>
            </w:pPr>
          </w:p>
        </w:tc>
        <w:tc>
          <w:tcPr>
            <w:tcW w:w="4785" w:type="dxa"/>
          </w:tcPr>
          <w:p w:rsidR="002D305B" w:rsidRDefault="002D305B" w:rsidP="002D305B">
            <w:pPr>
              <w:spacing w:line="276" w:lineRule="auto"/>
              <w:jc w:val="both"/>
            </w:pPr>
          </w:p>
        </w:tc>
      </w:tr>
    </w:tbl>
    <w:p w:rsidR="00293F9B" w:rsidRPr="00B63584" w:rsidRDefault="00293F9B">
      <w:pPr>
        <w:tabs>
          <w:tab w:val="left" w:pos="5370"/>
        </w:tabs>
      </w:pPr>
    </w:p>
    <w:sectPr w:rsidR="00293F9B" w:rsidRPr="00B63584">
      <w:pgSz w:w="11906" w:h="16838"/>
      <w:pgMar w:top="1134" w:right="1418"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02C6"/>
    <w:multiLevelType w:val="hybridMultilevel"/>
    <w:tmpl w:val="175EA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86D59"/>
    <w:multiLevelType w:val="multilevel"/>
    <w:tmpl w:val="7A3A6A64"/>
    <w:lvl w:ilvl="0">
      <w:start w:val="2"/>
      <w:numFmt w:val="decimal"/>
      <w:lvlText w:val="%1."/>
      <w:lvlJc w:val="left"/>
      <w:pPr>
        <w:ind w:left="540" w:firstLine="0"/>
      </w:pPr>
    </w:lvl>
    <w:lvl w:ilvl="1">
      <w:start w:val="2"/>
      <w:numFmt w:val="decimal"/>
      <w:lvlText w:val="%1.%2."/>
      <w:lvlJc w:val="left"/>
      <w:pPr>
        <w:ind w:left="54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
    <w:nsid w:val="0F335027"/>
    <w:multiLevelType w:val="hybridMultilevel"/>
    <w:tmpl w:val="09E88DA0"/>
    <w:lvl w:ilvl="0" w:tplc="4FDAC43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A79C8"/>
    <w:multiLevelType w:val="hybridMultilevel"/>
    <w:tmpl w:val="63423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93E5D"/>
    <w:multiLevelType w:val="hybridMultilevel"/>
    <w:tmpl w:val="8BEA2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94B5A"/>
    <w:multiLevelType w:val="multilevel"/>
    <w:tmpl w:val="04E2BB5A"/>
    <w:lvl w:ilvl="0">
      <w:start w:val="2"/>
      <w:numFmt w:val="decimal"/>
      <w:lvlText w:val="%1."/>
      <w:lvlJc w:val="left"/>
      <w:pPr>
        <w:ind w:left="540" w:firstLine="0"/>
      </w:pPr>
    </w:lvl>
    <w:lvl w:ilvl="1">
      <w:start w:val="1"/>
      <w:numFmt w:val="decimal"/>
      <w:lvlText w:val="%1.%2."/>
      <w:lvlJc w:val="left"/>
      <w:pPr>
        <w:ind w:left="54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6">
    <w:nsid w:val="37365AB3"/>
    <w:multiLevelType w:val="hybridMultilevel"/>
    <w:tmpl w:val="AB882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5B15AF"/>
    <w:multiLevelType w:val="multilevel"/>
    <w:tmpl w:val="012EAEA8"/>
    <w:lvl w:ilvl="0">
      <w:start w:val="1"/>
      <w:numFmt w:val="decimal"/>
      <w:suff w:val="nothing"/>
      <w:lvlText w:val=""/>
      <w:lvlJc w:val="left"/>
      <w:pPr>
        <w:ind w:left="432" w:hanging="432"/>
      </w:pPr>
      <w:rPr>
        <w:spacing w:val="8"/>
        <w:sz w:val="26"/>
        <w:szCs w:val="26"/>
      </w:r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nsid w:val="4ECD41C5"/>
    <w:multiLevelType w:val="multilevel"/>
    <w:tmpl w:val="ED8A4CE8"/>
    <w:lvl w:ilvl="0">
      <w:numFmt w:val="bullet"/>
      <w:lvlText w:val="-"/>
      <w:lvlJc w:val="left"/>
      <w:pPr>
        <w:tabs>
          <w:tab w:val="num" w:pos="720"/>
        </w:tabs>
        <w:ind w:left="720" w:hanging="360"/>
      </w:pPr>
      <w:rPr>
        <w:rFonts w:ascii="Times New Roman" w:hAnsi="Times New Roman" w:cs="Times New Roman" w:hint="default"/>
        <w:spacing w:val="-1"/>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345B1B"/>
    <w:multiLevelType w:val="multilevel"/>
    <w:tmpl w:val="6F940484"/>
    <w:lvl w:ilvl="0">
      <w:start w:val="1"/>
      <w:numFmt w:val="decimal"/>
      <w:lvlText w:val="%1."/>
      <w:lvlJc w:val="left"/>
      <w:pPr>
        <w:ind w:left="4471"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0">
    <w:nsid w:val="61F82FE6"/>
    <w:multiLevelType w:val="multilevel"/>
    <w:tmpl w:val="757C9EE6"/>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1">
    <w:nsid w:val="638A6B08"/>
    <w:multiLevelType w:val="hybridMultilevel"/>
    <w:tmpl w:val="06728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6E2F30"/>
    <w:multiLevelType w:val="multilevel"/>
    <w:tmpl w:val="DCE014D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BD7BCA"/>
    <w:multiLevelType w:val="hybridMultilevel"/>
    <w:tmpl w:val="8CCC0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EB1982"/>
    <w:multiLevelType w:val="multilevel"/>
    <w:tmpl w:val="A3E2A82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6E85297D"/>
    <w:multiLevelType w:val="multilevel"/>
    <w:tmpl w:val="A00EDB02"/>
    <w:lvl w:ilvl="0">
      <w:start w:val="1"/>
      <w:numFmt w:val="decimal"/>
      <w:suff w:val="nothing"/>
      <w:lvlText w:val=""/>
      <w:lvlJc w:val="left"/>
      <w:pPr>
        <w:ind w:left="432" w:hanging="432"/>
      </w:pPr>
      <w:rPr>
        <w:spacing w:val="8"/>
        <w:sz w:val="26"/>
        <w:szCs w:val="26"/>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ind w:left="1584" w:hanging="1584"/>
      </w:pPr>
    </w:lvl>
  </w:abstractNum>
  <w:abstractNum w:abstractNumId="16">
    <w:nsid w:val="73776F57"/>
    <w:multiLevelType w:val="hybridMultilevel"/>
    <w:tmpl w:val="6E7C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D4668D"/>
    <w:multiLevelType w:val="hybridMultilevel"/>
    <w:tmpl w:val="D9F40AB4"/>
    <w:lvl w:ilvl="0" w:tplc="B8447E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17"/>
  </w:num>
  <w:num w:numId="5">
    <w:abstractNumId w:val="6"/>
  </w:num>
  <w:num w:numId="6">
    <w:abstractNumId w:val="14"/>
  </w:num>
  <w:num w:numId="7">
    <w:abstractNumId w:val="2"/>
  </w:num>
  <w:num w:numId="8">
    <w:abstractNumId w:val="11"/>
  </w:num>
  <w:num w:numId="9">
    <w:abstractNumId w:val="7"/>
  </w:num>
  <w:num w:numId="10">
    <w:abstractNumId w:val="15"/>
  </w:num>
  <w:num w:numId="11">
    <w:abstractNumId w:val="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0"/>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B"/>
    <w:rsid w:val="00034BAF"/>
    <w:rsid w:val="0006772F"/>
    <w:rsid w:val="00082E70"/>
    <w:rsid w:val="000B0A4E"/>
    <w:rsid w:val="00106D01"/>
    <w:rsid w:val="00181059"/>
    <w:rsid w:val="001B766C"/>
    <w:rsid w:val="00200225"/>
    <w:rsid w:val="00240324"/>
    <w:rsid w:val="002833F5"/>
    <w:rsid w:val="00293F9B"/>
    <w:rsid w:val="002B7C3C"/>
    <w:rsid w:val="002D305B"/>
    <w:rsid w:val="002E5089"/>
    <w:rsid w:val="00317DA9"/>
    <w:rsid w:val="003A61C8"/>
    <w:rsid w:val="003D2A11"/>
    <w:rsid w:val="003F3655"/>
    <w:rsid w:val="00402BBB"/>
    <w:rsid w:val="00454572"/>
    <w:rsid w:val="005436E0"/>
    <w:rsid w:val="00551446"/>
    <w:rsid w:val="0056037A"/>
    <w:rsid w:val="005623A2"/>
    <w:rsid w:val="00563914"/>
    <w:rsid w:val="00572BD8"/>
    <w:rsid w:val="006630AA"/>
    <w:rsid w:val="00687CC2"/>
    <w:rsid w:val="0069684C"/>
    <w:rsid w:val="006A6B3C"/>
    <w:rsid w:val="006B7CBE"/>
    <w:rsid w:val="006F5DFD"/>
    <w:rsid w:val="00701298"/>
    <w:rsid w:val="00752AAC"/>
    <w:rsid w:val="00767C39"/>
    <w:rsid w:val="007A149E"/>
    <w:rsid w:val="007D7356"/>
    <w:rsid w:val="007F46F2"/>
    <w:rsid w:val="0081028C"/>
    <w:rsid w:val="00814660"/>
    <w:rsid w:val="008532FC"/>
    <w:rsid w:val="008C4789"/>
    <w:rsid w:val="008F1E65"/>
    <w:rsid w:val="00A150D0"/>
    <w:rsid w:val="00A5645C"/>
    <w:rsid w:val="00B0175B"/>
    <w:rsid w:val="00B07C14"/>
    <w:rsid w:val="00B46976"/>
    <w:rsid w:val="00B61F71"/>
    <w:rsid w:val="00B63584"/>
    <w:rsid w:val="00C35788"/>
    <w:rsid w:val="00C71453"/>
    <w:rsid w:val="00C83B17"/>
    <w:rsid w:val="00CE4059"/>
    <w:rsid w:val="00D61653"/>
    <w:rsid w:val="00D70993"/>
    <w:rsid w:val="00D73E55"/>
    <w:rsid w:val="00E14AE6"/>
    <w:rsid w:val="00E33F64"/>
    <w:rsid w:val="00E36E2B"/>
    <w:rsid w:val="00E85608"/>
    <w:rsid w:val="00FC3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28D01-A6EF-4733-B05C-867A7560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23A2"/>
  </w:style>
  <w:style w:type="paragraph" w:styleId="1">
    <w:name w:val="heading 1"/>
    <w:basedOn w:val="a"/>
    <w:next w:val="a"/>
    <w:link w:val="10"/>
    <w:uiPriority w:val="9"/>
    <w:qFormat/>
    <w:pPr>
      <w:keepNext/>
      <w:keepLines/>
      <w:spacing w:before="240" w:after="60"/>
      <w:ind w:left="432" w:hanging="432"/>
      <w:outlineLvl w:val="0"/>
    </w:pPr>
    <w:rPr>
      <w:rFonts w:ascii="Arial" w:eastAsia="Arial" w:hAnsi="Arial" w:cs="Arial"/>
      <w:b/>
      <w:sz w:val="32"/>
      <w:szCs w:val="32"/>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link w:val="40"/>
    <w:pPr>
      <w:keepNext/>
      <w:keepLines/>
      <w:spacing w:before="240" w:after="40"/>
      <w:contextualSpacing/>
      <w:outlineLvl w:val="3"/>
    </w:pPr>
    <w:rPr>
      <w:b/>
    </w:rPr>
  </w:style>
  <w:style w:type="paragraph" w:styleId="5">
    <w:name w:val="heading 5"/>
    <w:basedOn w:val="a"/>
    <w:next w:val="a"/>
    <w:link w:val="50"/>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contextualSpacing/>
    </w:pPr>
    <w:rPr>
      <w:b/>
      <w:sz w:val="72"/>
      <w:szCs w:val="72"/>
    </w:rPr>
  </w:style>
  <w:style w:type="paragraph" w:styleId="a5">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character" w:customStyle="1" w:styleId="FontStyle12">
    <w:name w:val="Font Style12"/>
    <w:qFormat/>
    <w:rsid w:val="008532FC"/>
    <w:rPr>
      <w:rFonts w:ascii="Times New Roman" w:hAnsi="Times New Roman" w:cs="Times New Roman"/>
      <w:sz w:val="18"/>
      <w:szCs w:val="18"/>
    </w:rPr>
  </w:style>
  <w:style w:type="paragraph" w:customStyle="1" w:styleId="Style7">
    <w:name w:val="Style7"/>
    <w:basedOn w:val="a"/>
    <w:qFormat/>
    <w:rsid w:val="008532FC"/>
    <w:pPr>
      <w:widowControl w:val="0"/>
      <w:autoSpaceDE w:val="0"/>
      <w:autoSpaceDN w:val="0"/>
      <w:adjustRightInd w:val="0"/>
    </w:pPr>
    <w:rPr>
      <w:color w:val="auto"/>
    </w:rPr>
  </w:style>
  <w:style w:type="character" w:customStyle="1" w:styleId="FontStyle15">
    <w:name w:val="Font Style15"/>
    <w:qFormat/>
    <w:rsid w:val="008532FC"/>
    <w:rPr>
      <w:rFonts w:ascii="Times New Roman" w:hAnsi="Times New Roman" w:cs="Times New Roman"/>
      <w:b/>
      <w:bCs/>
      <w:smallCaps/>
      <w:sz w:val="20"/>
      <w:szCs w:val="20"/>
    </w:rPr>
  </w:style>
  <w:style w:type="paragraph" w:customStyle="1" w:styleId="100">
    <w:name w:val="Стиль 10 пт По ширине"/>
    <w:basedOn w:val="a"/>
    <w:qFormat/>
    <w:rsid w:val="008532FC"/>
    <w:pPr>
      <w:jc w:val="both"/>
    </w:pPr>
    <w:rPr>
      <w:color w:val="auto"/>
      <w:sz w:val="20"/>
      <w:szCs w:val="20"/>
    </w:rPr>
  </w:style>
  <w:style w:type="paragraph" w:styleId="a8">
    <w:name w:val="List Paragraph"/>
    <w:basedOn w:val="a"/>
    <w:uiPriority w:val="34"/>
    <w:qFormat/>
    <w:rsid w:val="00D61653"/>
    <w:pPr>
      <w:ind w:left="720"/>
      <w:contextualSpacing/>
    </w:pPr>
  </w:style>
  <w:style w:type="character" w:customStyle="1" w:styleId="10">
    <w:name w:val="Заголовок 1 Знак"/>
    <w:basedOn w:val="a0"/>
    <w:link w:val="1"/>
    <w:uiPriority w:val="9"/>
    <w:qFormat/>
    <w:rsid w:val="00A5645C"/>
    <w:rPr>
      <w:rFonts w:ascii="Arial" w:eastAsia="Arial" w:hAnsi="Arial" w:cs="Arial"/>
      <w:b/>
      <w:sz w:val="32"/>
      <w:szCs w:val="32"/>
    </w:rPr>
  </w:style>
  <w:style w:type="character" w:customStyle="1" w:styleId="40">
    <w:name w:val="Заголовок 4 Знак"/>
    <w:basedOn w:val="a0"/>
    <w:link w:val="4"/>
    <w:rsid w:val="00A5645C"/>
    <w:rPr>
      <w:b/>
    </w:rPr>
  </w:style>
  <w:style w:type="character" w:customStyle="1" w:styleId="50">
    <w:name w:val="Заголовок 5 Знак"/>
    <w:basedOn w:val="a0"/>
    <w:link w:val="5"/>
    <w:rsid w:val="00A5645C"/>
    <w:rPr>
      <w:b/>
      <w:sz w:val="22"/>
      <w:szCs w:val="22"/>
    </w:rPr>
  </w:style>
  <w:style w:type="character" w:customStyle="1" w:styleId="WW8Num1z0">
    <w:name w:val="WW8Num1z0"/>
    <w:qFormat/>
    <w:rsid w:val="00A5645C"/>
    <w:rPr>
      <w:rFonts w:cs="Times New Roman"/>
      <w:spacing w:val="8"/>
      <w:sz w:val="26"/>
      <w:szCs w:val="26"/>
    </w:rPr>
  </w:style>
  <w:style w:type="character" w:customStyle="1" w:styleId="WW8Num1z1">
    <w:name w:val="WW8Num1z1"/>
    <w:qFormat/>
    <w:rsid w:val="00A5645C"/>
  </w:style>
  <w:style w:type="character" w:customStyle="1" w:styleId="WW8Num1z2">
    <w:name w:val="WW8Num1z2"/>
    <w:qFormat/>
    <w:rsid w:val="00A5645C"/>
  </w:style>
  <w:style w:type="character" w:customStyle="1" w:styleId="WW8Num1z3">
    <w:name w:val="WW8Num1z3"/>
    <w:qFormat/>
    <w:rsid w:val="00A5645C"/>
  </w:style>
  <w:style w:type="character" w:customStyle="1" w:styleId="WW8Num1z4">
    <w:name w:val="WW8Num1z4"/>
    <w:qFormat/>
    <w:rsid w:val="00A5645C"/>
  </w:style>
  <w:style w:type="character" w:customStyle="1" w:styleId="WW8Num1z5">
    <w:name w:val="WW8Num1z5"/>
    <w:qFormat/>
    <w:rsid w:val="00A5645C"/>
  </w:style>
  <w:style w:type="character" w:customStyle="1" w:styleId="WW8Num1z6">
    <w:name w:val="WW8Num1z6"/>
    <w:qFormat/>
    <w:rsid w:val="00A5645C"/>
  </w:style>
  <w:style w:type="character" w:customStyle="1" w:styleId="WW8Num1z7">
    <w:name w:val="WW8Num1z7"/>
    <w:qFormat/>
    <w:rsid w:val="00A5645C"/>
  </w:style>
  <w:style w:type="character" w:customStyle="1" w:styleId="WW8Num1z8">
    <w:name w:val="WW8Num1z8"/>
    <w:qFormat/>
    <w:rsid w:val="00A5645C"/>
  </w:style>
  <w:style w:type="character" w:customStyle="1" w:styleId="WW8Num2z0">
    <w:name w:val="WW8Num2z0"/>
    <w:qFormat/>
    <w:rsid w:val="00A5645C"/>
    <w:rPr>
      <w:rFonts w:cs="Times New Roman"/>
      <w:spacing w:val="8"/>
      <w:sz w:val="26"/>
      <w:szCs w:val="26"/>
    </w:rPr>
  </w:style>
  <w:style w:type="character" w:customStyle="1" w:styleId="WW8Num2z1">
    <w:name w:val="WW8Num2z1"/>
    <w:qFormat/>
    <w:rsid w:val="00A5645C"/>
  </w:style>
  <w:style w:type="character" w:customStyle="1" w:styleId="WW8Num2z2">
    <w:name w:val="WW8Num2z2"/>
    <w:qFormat/>
    <w:rsid w:val="00A5645C"/>
  </w:style>
  <w:style w:type="character" w:customStyle="1" w:styleId="WW8Num2z3">
    <w:name w:val="WW8Num2z3"/>
    <w:qFormat/>
    <w:rsid w:val="00A5645C"/>
  </w:style>
  <w:style w:type="character" w:customStyle="1" w:styleId="WW8Num2z4">
    <w:name w:val="WW8Num2z4"/>
    <w:qFormat/>
    <w:rsid w:val="00A5645C"/>
  </w:style>
  <w:style w:type="character" w:customStyle="1" w:styleId="WW8Num2z5">
    <w:name w:val="WW8Num2z5"/>
    <w:qFormat/>
    <w:rsid w:val="00A5645C"/>
  </w:style>
  <w:style w:type="character" w:customStyle="1" w:styleId="WW8Num2z6">
    <w:name w:val="WW8Num2z6"/>
    <w:qFormat/>
    <w:rsid w:val="00A5645C"/>
  </w:style>
  <w:style w:type="character" w:customStyle="1" w:styleId="WW8Num2z7">
    <w:name w:val="WW8Num2z7"/>
    <w:qFormat/>
    <w:rsid w:val="00A5645C"/>
  </w:style>
  <w:style w:type="character" w:customStyle="1" w:styleId="WW8Num2z8">
    <w:name w:val="WW8Num2z8"/>
    <w:qFormat/>
    <w:rsid w:val="00A5645C"/>
  </w:style>
  <w:style w:type="character" w:customStyle="1" w:styleId="WW8Num3z0">
    <w:name w:val="WW8Num3z0"/>
    <w:qFormat/>
    <w:rsid w:val="00A5645C"/>
    <w:rPr>
      <w:rFonts w:ascii="Times New Roman" w:hAnsi="Times New Roman" w:cs="Times New Roman"/>
      <w:color w:val="000000"/>
      <w:spacing w:val="-1"/>
      <w:sz w:val="26"/>
      <w:szCs w:val="26"/>
    </w:rPr>
  </w:style>
  <w:style w:type="character" w:customStyle="1" w:styleId="WW8Num4z0">
    <w:name w:val="WW8Num4z0"/>
    <w:qFormat/>
    <w:rsid w:val="00A5645C"/>
  </w:style>
  <w:style w:type="character" w:customStyle="1" w:styleId="WW8Num3z1">
    <w:name w:val="WW8Num3z1"/>
    <w:qFormat/>
    <w:rsid w:val="00A5645C"/>
  </w:style>
  <w:style w:type="character" w:customStyle="1" w:styleId="WW8Num3z2">
    <w:name w:val="WW8Num3z2"/>
    <w:qFormat/>
    <w:rsid w:val="00A5645C"/>
  </w:style>
  <w:style w:type="character" w:customStyle="1" w:styleId="WW8Num3z3">
    <w:name w:val="WW8Num3z3"/>
    <w:qFormat/>
    <w:rsid w:val="00A5645C"/>
  </w:style>
  <w:style w:type="character" w:customStyle="1" w:styleId="WW8Num3z4">
    <w:name w:val="WW8Num3z4"/>
    <w:qFormat/>
    <w:rsid w:val="00A5645C"/>
  </w:style>
  <w:style w:type="character" w:customStyle="1" w:styleId="WW8Num3z5">
    <w:name w:val="WW8Num3z5"/>
    <w:qFormat/>
    <w:rsid w:val="00A5645C"/>
  </w:style>
  <w:style w:type="character" w:customStyle="1" w:styleId="WW8Num3z6">
    <w:name w:val="WW8Num3z6"/>
    <w:qFormat/>
    <w:rsid w:val="00A5645C"/>
  </w:style>
  <w:style w:type="character" w:customStyle="1" w:styleId="WW8Num3z7">
    <w:name w:val="WW8Num3z7"/>
    <w:qFormat/>
    <w:rsid w:val="00A5645C"/>
  </w:style>
  <w:style w:type="character" w:customStyle="1" w:styleId="WW8Num3z8">
    <w:name w:val="WW8Num3z8"/>
    <w:qFormat/>
    <w:rsid w:val="00A5645C"/>
  </w:style>
  <w:style w:type="character" w:customStyle="1" w:styleId="WW8Num5z0">
    <w:name w:val="WW8Num5z0"/>
    <w:qFormat/>
    <w:rsid w:val="00A5645C"/>
  </w:style>
  <w:style w:type="character" w:customStyle="1" w:styleId="WW8Num5z1">
    <w:name w:val="WW8Num5z1"/>
    <w:qFormat/>
    <w:rsid w:val="00A5645C"/>
  </w:style>
  <w:style w:type="character" w:customStyle="1" w:styleId="WW8Num5z2">
    <w:name w:val="WW8Num5z2"/>
    <w:qFormat/>
    <w:rsid w:val="00A5645C"/>
  </w:style>
  <w:style w:type="character" w:customStyle="1" w:styleId="WW8Num5z3">
    <w:name w:val="WW8Num5z3"/>
    <w:qFormat/>
    <w:rsid w:val="00A5645C"/>
  </w:style>
  <w:style w:type="character" w:customStyle="1" w:styleId="WW8Num5z4">
    <w:name w:val="WW8Num5z4"/>
    <w:qFormat/>
    <w:rsid w:val="00A5645C"/>
  </w:style>
  <w:style w:type="character" w:customStyle="1" w:styleId="WW8Num5z5">
    <w:name w:val="WW8Num5z5"/>
    <w:qFormat/>
    <w:rsid w:val="00A5645C"/>
  </w:style>
  <w:style w:type="character" w:customStyle="1" w:styleId="WW8Num5z6">
    <w:name w:val="WW8Num5z6"/>
    <w:qFormat/>
    <w:rsid w:val="00A5645C"/>
  </w:style>
  <w:style w:type="character" w:customStyle="1" w:styleId="WW8Num5z7">
    <w:name w:val="WW8Num5z7"/>
    <w:qFormat/>
    <w:rsid w:val="00A5645C"/>
  </w:style>
  <w:style w:type="character" w:customStyle="1" w:styleId="WW8Num5z8">
    <w:name w:val="WW8Num5z8"/>
    <w:qFormat/>
    <w:rsid w:val="00A5645C"/>
  </w:style>
  <w:style w:type="character" w:customStyle="1" w:styleId="WW8Num6z0">
    <w:name w:val="WW8Num6z0"/>
    <w:qFormat/>
    <w:rsid w:val="00A5645C"/>
  </w:style>
  <w:style w:type="character" w:customStyle="1" w:styleId="WW8Num6z1">
    <w:name w:val="WW8Num6z1"/>
    <w:qFormat/>
    <w:rsid w:val="00A5645C"/>
  </w:style>
  <w:style w:type="character" w:customStyle="1" w:styleId="WW8Num6z2">
    <w:name w:val="WW8Num6z2"/>
    <w:qFormat/>
    <w:rsid w:val="00A5645C"/>
  </w:style>
  <w:style w:type="character" w:customStyle="1" w:styleId="WW8Num6z3">
    <w:name w:val="WW8Num6z3"/>
    <w:qFormat/>
    <w:rsid w:val="00A5645C"/>
  </w:style>
  <w:style w:type="character" w:customStyle="1" w:styleId="WW8Num6z4">
    <w:name w:val="WW8Num6z4"/>
    <w:qFormat/>
    <w:rsid w:val="00A5645C"/>
  </w:style>
  <w:style w:type="character" w:customStyle="1" w:styleId="WW8Num6z5">
    <w:name w:val="WW8Num6z5"/>
    <w:qFormat/>
    <w:rsid w:val="00A5645C"/>
  </w:style>
  <w:style w:type="character" w:customStyle="1" w:styleId="WW8Num6z6">
    <w:name w:val="WW8Num6z6"/>
    <w:qFormat/>
    <w:rsid w:val="00A5645C"/>
  </w:style>
  <w:style w:type="character" w:customStyle="1" w:styleId="WW8Num6z7">
    <w:name w:val="WW8Num6z7"/>
    <w:qFormat/>
    <w:rsid w:val="00A5645C"/>
  </w:style>
  <w:style w:type="character" w:customStyle="1" w:styleId="WW8Num6z8">
    <w:name w:val="WW8Num6z8"/>
    <w:qFormat/>
    <w:rsid w:val="00A5645C"/>
  </w:style>
  <w:style w:type="character" w:customStyle="1" w:styleId="WW8Num7z0">
    <w:name w:val="WW8Num7z0"/>
    <w:qFormat/>
    <w:rsid w:val="00A5645C"/>
  </w:style>
  <w:style w:type="character" w:customStyle="1" w:styleId="WW8Num7z1">
    <w:name w:val="WW8Num7z1"/>
    <w:qFormat/>
    <w:rsid w:val="00A5645C"/>
  </w:style>
  <w:style w:type="character" w:customStyle="1" w:styleId="WW8Num7z2">
    <w:name w:val="WW8Num7z2"/>
    <w:qFormat/>
    <w:rsid w:val="00A5645C"/>
  </w:style>
  <w:style w:type="character" w:customStyle="1" w:styleId="WW8Num7z3">
    <w:name w:val="WW8Num7z3"/>
    <w:qFormat/>
    <w:rsid w:val="00A5645C"/>
  </w:style>
  <w:style w:type="character" w:customStyle="1" w:styleId="WW8Num7z4">
    <w:name w:val="WW8Num7z4"/>
    <w:qFormat/>
    <w:rsid w:val="00A5645C"/>
  </w:style>
  <w:style w:type="character" w:customStyle="1" w:styleId="WW8Num7z5">
    <w:name w:val="WW8Num7z5"/>
    <w:qFormat/>
    <w:rsid w:val="00A5645C"/>
  </w:style>
  <w:style w:type="character" w:customStyle="1" w:styleId="WW8Num7z6">
    <w:name w:val="WW8Num7z6"/>
    <w:qFormat/>
    <w:rsid w:val="00A5645C"/>
  </w:style>
  <w:style w:type="character" w:customStyle="1" w:styleId="WW8Num7z7">
    <w:name w:val="WW8Num7z7"/>
    <w:qFormat/>
    <w:rsid w:val="00A5645C"/>
  </w:style>
  <w:style w:type="character" w:customStyle="1" w:styleId="WW8Num7z8">
    <w:name w:val="WW8Num7z8"/>
    <w:qFormat/>
    <w:rsid w:val="00A5645C"/>
  </w:style>
  <w:style w:type="character" w:customStyle="1" w:styleId="WW8Num8z0">
    <w:name w:val="WW8Num8z0"/>
    <w:qFormat/>
    <w:rsid w:val="00A5645C"/>
  </w:style>
  <w:style w:type="character" w:customStyle="1" w:styleId="WW8Num8z1">
    <w:name w:val="WW8Num8z1"/>
    <w:qFormat/>
    <w:rsid w:val="00A5645C"/>
  </w:style>
  <w:style w:type="character" w:customStyle="1" w:styleId="WW8Num8z2">
    <w:name w:val="WW8Num8z2"/>
    <w:qFormat/>
    <w:rsid w:val="00A5645C"/>
  </w:style>
  <w:style w:type="character" w:customStyle="1" w:styleId="WW8Num8z3">
    <w:name w:val="WW8Num8z3"/>
    <w:qFormat/>
    <w:rsid w:val="00A5645C"/>
  </w:style>
  <w:style w:type="character" w:customStyle="1" w:styleId="WW8Num8z4">
    <w:name w:val="WW8Num8z4"/>
    <w:qFormat/>
    <w:rsid w:val="00A5645C"/>
  </w:style>
  <w:style w:type="character" w:customStyle="1" w:styleId="WW8Num8z5">
    <w:name w:val="WW8Num8z5"/>
    <w:qFormat/>
    <w:rsid w:val="00A5645C"/>
  </w:style>
  <w:style w:type="character" w:customStyle="1" w:styleId="WW8Num8z6">
    <w:name w:val="WW8Num8z6"/>
    <w:qFormat/>
    <w:rsid w:val="00A5645C"/>
  </w:style>
  <w:style w:type="character" w:customStyle="1" w:styleId="WW8Num8z7">
    <w:name w:val="WW8Num8z7"/>
    <w:qFormat/>
    <w:rsid w:val="00A5645C"/>
  </w:style>
  <w:style w:type="character" w:customStyle="1" w:styleId="WW8Num8z8">
    <w:name w:val="WW8Num8z8"/>
    <w:qFormat/>
    <w:rsid w:val="00A5645C"/>
  </w:style>
  <w:style w:type="character" w:customStyle="1" w:styleId="WW8Num9z0">
    <w:name w:val="WW8Num9z0"/>
    <w:qFormat/>
    <w:rsid w:val="00A5645C"/>
    <w:rPr>
      <w:rFonts w:ascii="Calibri" w:hAnsi="Calibri" w:cs="Calibri"/>
      <w:color w:val="1F497D"/>
      <w:sz w:val="22"/>
    </w:rPr>
  </w:style>
  <w:style w:type="character" w:customStyle="1" w:styleId="WW8Num9z1">
    <w:name w:val="WW8Num9z1"/>
    <w:qFormat/>
    <w:rsid w:val="00A5645C"/>
  </w:style>
  <w:style w:type="character" w:customStyle="1" w:styleId="WW8Num9z2">
    <w:name w:val="WW8Num9z2"/>
    <w:qFormat/>
    <w:rsid w:val="00A5645C"/>
  </w:style>
  <w:style w:type="character" w:customStyle="1" w:styleId="WW8Num9z3">
    <w:name w:val="WW8Num9z3"/>
    <w:qFormat/>
    <w:rsid w:val="00A5645C"/>
  </w:style>
  <w:style w:type="character" w:customStyle="1" w:styleId="WW8Num9z4">
    <w:name w:val="WW8Num9z4"/>
    <w:qFormat/>
    <w:rsid w:val="00A5645C"/>
  </w:style>
  <w:style w:type="character" w:customStyle="1" w:styleId="WW8Num9z5">
    <w:name w:val="WW8Num9z5"/>
    <w:qFormat/>
    <w:rsid w:val="00A5645C"/>
  </w:style>
  <w:style w:type="character" w:customStyle="1" w:styleId="WW8Num9z6">
    <w:name w:val="WW8Num9z6"/>
    <w:qFormat/>
    <w:rsid w:val="00A5645C"/>
  </w:style>
  <w:style w:type="character" w:customStyle="1" w:styleId="WW8Num9z7">
    <w:name w:val="WW8Num9z7"/>
    <w:qFormat/>
    <w:rsid w:val="00A5645C"/>
  </w:style>
  <w:style w:type="character" w:customStyle="1" w:styleId="WW8Num9z8">
    <w:name w:val="WW8Num9z8"/>
    <w:qFormat/>
    <w:rsid w:val="00A5645C"/>
  </w:style>
  <w:style w:type="character" w:customStyle="1" w:styleId="WW8Num10z0">
    <w:name w:val="WW8Num10z0"/>
    <w:qFormat/>
    <w:rsid w:val="00A5645C"/>
    <w:rPr>
      <w:rFonts w:ascii="Symbol" w:hAnsi="Symbol" w:cs="Symbol"/>
    </w:rPr>
  </w:style>
  <w:style w:type="character" w:customStyle="1" w:styleId="WW8Num10z1">
    <w:name w:val="WW8Num10z1"/>
    <w:qFormat/>
    <w:rsid w:val="00A5645C"/>
    <w:rPr>
      <w:rFonts w:ascii="Courier New" w:hAnsi="Courier New" w:cs="Courier New"/>
    </w:rPr>
  </w:style>
  <w:style w:type="character" w:customStyle="1" w:styleId="WW8Num10z2">
    <w:name w:val="WW8Num10z2"/>
    <w:qFormat/>
    <w:rsid w:val="00A5645C"/>
    <w:rPr>
      <w:rFonts w:ascii="Wingdings" w:hAnsi="Wingdings" w:cs="Wingdings"/>
    </w:rPr>
  </w:style>
  <w:style w:type="character" w:customStyle="1" w:styleId="WW8Num11z0">
    <w:name w:val="WW8Num11z0"/>
    <w:qFormat/>
    <w:rsid w:val="00A5645C"/>
  </w:style>
  <w:style w:type="character" w:customStyle="1" w:styleId="WW8Num11z1">
    <w:name w:val="WW8Num11z1"/>
    <w:qFormat/>
    <w:rsid w:val="00A5645C"/>
  </w:style>
  <w:style w:type="character" w:customStyle="1" w:styleId="WW8Num11z2">
    <w:name w:val="WW8Num11z2"/>
    <w:qFormat/>
    <w:rsid w:val="00A5645C"/>
  </w:style>
  <w:style w:type="character" w:customStyle="1" w:styleId="WW8Num11z3">
    <w:name w:val="WW8Num11z3"/>
    <w:qFormat/>
    <w:rsid w:val="00A5645C"/>
  </w:style>
  <w:style w:type="character" w:customStyle="1" w:styleId="WW8Num11z4">
    <w:name w:val="WW8Num11z4"/>
    <w:qFormat/>
    <w:rsid w:val="00A5645C"/>
  </w:style>
  <w:style w:type="character" w:customStyle="1" w:styleId="WW8Num11z5">
    <w:name w:val="WW8Num11z5"/>
    <w:qFormat/>
    <w:rsid w:val="00A5645C"/>
  </w:style>
  <w:style w:type="character" w:customStyle="1" w:styleId="WW8Num11z6">
    <w:name w:val="WW8Num11z6"/>
    <w:qFormat/>
    <w:rsid w:val="00A5645C"/>
  </w:style>
  <w:style w:type="character" w:customStyle="1" w:styleId="WW8Num11z7">
    <w:name w:val="WW8Num11z7"/>
    <w:qFormat/>
    <w:rsid w:val="00A5645C"/>
  </w:style>
  <w:style w:type="character" w:customStyle="1" w:styleId="WW8Num11z8">
    <w:name w:val="WW8Num11z8"/>
    <w:qFormat/>
    <w:rsid w:val="00A5645C"/>
  </w:style>
  <w:style w:type="character" w:customStyle="1" w:styleId="WW8Num12z0">
    <w:name w:val="WW8Num12z0"/>
    <w:qFormat/>
    <w:rsid w:val="00A5645C"/>
  </w:style>
  <w:style w:type="character" w:customStyle="1" w:styleId="WW8Num12z1">
    <w:name w:val="WW8Num12z1"/>
    <w:qFormat/>
    <w:rsid w:val="00A5645C"/>
  </w:style>
  <w:style w:type="character" w:customStyle="1" w:styleId="WW8Num12z2">
    <w:name w:val="WW8Num12z2"/>
    <w:qFormat/>
    <w:rsid w:val="00A5645C"/>
  </w:style>
  <w:style w:type="character" w:customStyle="1" w:styleId="WW8Num12z3">
    <w:name w:val="WW8Num12z3"/>
    <w:qFormat/>
    <w:rsid w:val="00A5645C"/>
  </w:style>
  <w:style w:type="character" w:customStyle="1" w:styleId="WW8Num12z4">
    <w:name w:val="WW8Num12z4"/>
    <w:qFormat/>
    <w:rsid w:val="00A5645C"/>
  </w:style>
  <w:style w:type="character" w:customStyle="1" w:styleId="WW8Num12z5">
    <w:name w:val="WW8Num12z5"/>
    <w:qFormat/>
    <w:rsid w:val="00A5645C"/>
  </w:style>
  <w:style w:type="character" w:customStyle="1" w:styleId="WW8Num12z6">
    <w:name w:val="WW8Num12z6"/>
    <w:qFormat/>
    <w:rsid w:val="00A5645C"/>
  </w:style>
  <w:style w:type="character" w:customStyle="1" w:styleId="WW8Num12z7">
    <w:name w:val="WW8Num12z7"/>
    <w:qFormat/>
    <w:rsid w:val="00A5645C"/>
  </w:style>
  <w:style w:type="character" w:customStyle="1" w:styleId="WW8Num12z8">
    <w:name w:val="WW8Num12z8"/>
    <w:qFormat/>
    <w:rsid w:val="00A5645C"/>
  </w:style>
  <w:style w:type="character" w:customStyle="1" w:styleId="WW8Num13z0">
    <w:name w:val="WW8Num13z0"/>
    <w:qFormat/>
    <w:rsid w:val="00A5645C"/>
    <w:rPr>
      <w:rFonts w:ascii="Calibri" w:hAnsi="Calibri" w:cs="Calibri"/>
      <w:color w:val="1F497D"/>
      <w:sz w:val="22"/>
    </w:rPr>
  </w:style>
  <w:style w:type="character" w:customStyle="1" w:styleId="WW8Num13z1">
    <w:name w:val="WW8Num13z1"/>
    <w:qFormat/>
    <w:rsid w:val="00A5645C"/>
  </w:style>
  <w:style w:type="character" w:customStyle="1" w:styleId="WW8Num13z2">
    <w:name w:val="WW8Num13z2"/>
    <w:qFormat/>
    <w:rsid w:val="00A5645C"/>
  </w:style>
  <w:style w:type="character" w:customStyle="1" w:styleId="WW8Num13z3">
    <w:name w:val="WW8Num13z3"/>
    <w:qFormat/>
    <w:rsid w:val="00A5645C"/>
  </w:style>
  <w:style w:type="character" w:customStyle="1" w:styleId="WW8Num13z4">
    <w:name w:val="WW8Num13z4"/>
    <w:qFormat/>
    <w:rsid w:val="00A5645C"/>
  </w:style>
  <w:style w:type="character" w:customStyle="1" w:styleId="WW8Num13z5">
    <w:name w:val="WW8Num13z5"/>
    <w:qFormat/>
    <w:rsid w:val="00A5645C"/>
  </w:style>
  <w:style w:type="character" w:customStyle="1" w:styleId="WW8Num13z6">
    <w:name w:val="WW8Num13z6"/>
    <w:qFormat/>
    <w:rsid w:val="00A5645C"/>
  </w:style>
  <w:style w:type="character" w:customStyle="1" w:styleId="WW8Num13z7">
    <w:name w:val="WW8Num13z7"/>
    <w:qFormat/>
    <w:rsid w:val="00A5645C"/>
  </w:style>
  <w:style w:type="character" w:customStyle="1" w:styleId="WW8Num13z8">
    <w:name w:val="WW8Num13z8"/>
    <w:qFormat/>
    <w:rsid w:val="00A5645C"/>
  </w:style>
  <w:style w:type="character" w:customStyle="1" w:styleId="WW8Num14z0">
    <w:name w:val="WW8Num14z0"/>
    <w:qFormat/>
    <w:rsid w:val="00A5645C"/>
  </w:style>
  <w:style w:type="character" w:customStyle="1" w:styleId="WW8Num14z1">
    <w:name w:val="WW8Num14z1"/>
    <w:qFormat/>
    <w:rsid w:val="00A5645C"/>
  </w:style>
  <w:style w:type="character" w:customStyle="1" w:styleId="WW8Num14z2">
    <w:name w:val="WW8Num14z2"/>
    <w:qFormat/>
    <w:rsid w:val="00A5645C"/>
  </w:style>
  <w:style w:type="character" w:customStyle="1" w:styleId="WW8Num14z3">
    <w:name w:val="WW8Num14z3"/>
    <w:qFormat/>
    <w:rsid w:val="00A5645C"/>
  </w:style>
  <w:style w:type="character" w:customStyle="1" w:styleId="WW8Num14z4">
    <w:name w:val="WW8Num14z4"/>
    <w:qFormat/>
    <w:rsid w:val="00A5645C"/>
  </w:style>
  <w:style w:type="character" w:customStyle="1" w:styleId="WW8Num14z5">
    <w:name w:val="WW8Num14z5"/>
    <w:qFormat/>
    <w:rsid w:val="00A5645C"/>
  </w:style>
  <w:style w:type="character" w:customStyle="1" w:styleId="WW8Num14z6">
    <w:name w:val="WW8Num14z6"/>
    <w:qFormat/>
    <w:rsid w:val="00A5645C"/>
  </w:style>
  <w:style w:type="character" w:customStyle="1" w:styleId="WW8Num14z7">
    <w:name w:val="WW8Num14z7"/>
    <w:qFormat/>
    <w:rsid w:val="00A5645C"/>
  </w:style>
  <w:style w:type="character" w:customStyle="1" w:styleId="WW8Num14z8">
    <w:name w:val="WW8Num14z8"/>
    <w:qFormat/>
    <w:rsid w:val="00A5645C"/>
  </w:style>
  <w:style w:type="character" w:customStyle="1" w:styleId="WW8Num15z0">
    <w:name w:val="WW8Num15z0"/>
    <w:qFormat/>
    <w:rsid w:val="00A5645C"/>
  </w:style>
  <w:style w:type="character" w:customStyle="1" w:styleId="WW8Num16z0">
    <w:name w:val="WW8Num16z0"/>
    <w:qFormat/>
    <w:rsid w:val="00A5645C"/>
  </w:style>
  <w:style w:type="character" w:customStyle="1" w:styleId="WW8Num16z1">
    <w:name w:val="WW8Num16z1"/>
    <w:qFormat/>
    <w:rsid w:val="00A5645C"/>
  </w:style>
  <w:style w:type="character" w:customStyle="1" w:styleId="WW8Num16z2">
    <w:name w:val="WW8Num16z2"/>
    <w:qFormat/>
    <w:rsid w:val="00A5645C"/>
  </w:style>
  <w:style w:type="character" w:customStyle="1" w:styleId="WW8Num16z3">
    <w:name w:val="WW8Num16z3"/>
    <w:qFormat/>
    <w:rsid w:val="00A5645C"/>
  </w:style>
  <w:style w:type="character" w:customStyle="1" w:styleId="WW8Num16z4">
    <w:name w:val="WW8Num16z4"/>
    <w:qFormat/>
    <w:rsid w:val="00A5645C"/>
  </w:style>
  <w:style w:type="character" w:customStyle="1" w:styleId="WW8Num16z5">
    <w:name w:val="WW8Num16z5"/>
    <w:qFormat/>
    <w:rsid w:val="00A5645C"/>
  </w:style>
  <w:style w:type="character" w:customStyle="1" w:styleId="WW8Num16z6">
    <w:name w:val="WW8Num16z6"/>
    <w:qFormat/>
    <w:rsid w:val="00A5645C"/>
  </w:style>
  <w:style w:type="character" w:customStyle="1" w:styleId="WW8Num16z7">
    <w:name w:val="WW8Num16z7"/>
    <w:qFormat/>
    <w:rsid w:val="00A5645C"/>
  </w:style>
  <w:style w:type="character" w:customStyle="1" w:styleId="WW8Num16z8">
    <w:name w:val="WW8Num16z8"/>
    <w:qFormat/>
    <w:rsid w:val="00A5645C"/>
  </w:style>
  <w:style w:type="character" w:customStyle="1" w:styleId="11">
    <w:name w:val="Основной шрифт абзаца1"/>
    <w:qFormat/>
    <w:rsid w:val="00A5645C"/>
  </w:style>
  <w:style w:type="character" w:customStyle="1" w:styleId="30">
    <w:name w:val="Знак Знак3"/>
    <w:qFormat/>
    <w:rsid w:val="00A5645C"/>
    <w:rPr>
      <w:rFonts w:ascii="Arial" w:eastAsia="Times New Roman" w:hAnsi="Arial" w:cs="Arial"/>
      <w:b/>
      <w:bCs/>
      <w:sz w:val="32"/>
      <w:szCs w:val="32"/>
    </w:rPr>
  </w:style>
  <w:style w:type="character" w:customStyle="1" w:styleId="20">
    <w:name w:val="Знак Знак2"/>
    <w:qFormat/>
    <w:rsid w:val="00A5645C"/>
    <w:rPr>
      <w:rFonts w:ascii="Times New Roman" w:eastAsia="Times New Roman" w:hAnsi="Times New Roman" w:cs="Times New Roman"/>
      <w:sz w:val="24"/>
      <w:szCs w:val="20"/>
      <w:lang w:val="en-US"/>
    </w:rPr>
  </w:style>
  <w:style w:type="character" w:customStyle="1" w:styleId="12">
    <w:name w:val="Знак Знак1"/>
    <w:qFormat/>
    <w:rsid w:val="00A5645C"/>
    <w:rPr>
      <w:rFonts w:ascii="Times New Roman" w:eastAsia="Times New Roman" w:hAnsi="Times New Roman" w:cs="Times New Roman"/>
      <w:b/>
      <w:iCs/>
      <w:szCs w:val="20"/>
    </w:rPr>
  </w:style>
  <w:style w:type="character" w:customStyle="1" w:styleId="a9">
    <w:name w:val="Знак Знак"/>
    <w:qFormat/>
    <w:rsid w:val="00A5645C"/>
    <w:rPr>
      <w:rFonts w:ascii="Times New Roman" w:eastAsia="Times New Roman" w:hAnsi="Times New Roman" w:cs="Times New Roman"/>
      <w:sz w:val="24"/>
      <w:szCs w:val="24"/>
    </w:rPr>
  </w:style>
  <w:style w:type="character" w:customStyle="1" w:styleId="apple-style-span">
    <w:name w:val="apple-style-span"/>
    <w:qFormat/>
    <w:rsid w:val="00A5645C"/>
  </w:style>
  <w:style w:type="character" w:customStyle="1" w:styleId="aa">
    <w:name w:val="Основной текст с отступом Знак"/>
    <w:qFormat/>
    <w:rsid w:val="00A5645C"/>
    <w:rPr>
      <w:rFonts w:cs="Calibri"/>
      <w:sz w:val="24"/>
      <w:szCs w:val="24"/>
    </w:rPr>
  </w:style>
  <w:style w:type="character" w:customStyle="1" w:styleId="FontStyle16">
    <w:name w:val="Font Style16"/>
    <w:qFormat/>
    <w:rsid w:val="00A5645C"/>
    <w:rPr>
      <w:rFonts w:ascii="Times New Roman" w:hAnsi="Times New Roman" w:cs="Times New Roman"/>
      <w:b/>
      <w:bCs/>
      <w:sz w:val="18"/>
      <w:szCs w:val="18"/>
    </w:rPr>
  </w:style>
  <w:style w:type="character" w:styleId="ab">
    <w:name w:val="Emphasis"/>
    <w:rsid w:val="00A5645C"/>
    <w:rPr>
      <w:i/>
      <w:iCs/>
    </w:rPr>
  </w:style>
  <w:style w:type="character" w:customStyle="1" w:styleId="apple-converted-space">
    <w:name w:val="apple-converted-space"/>
    <w:qFormat/>
    <w:rsid w:val="00A5645C"/>
  </w:style>
  <w:style w:type="paragraph" w:customStyle="1" w:styleId="13">
    <w:name w:val="Заголовок1"/>
    <w:basedOn w:val="a"/>
    <w:next w:val="ac"/>
    <w:qFormat/>
    <w:rsid w:val="00A5645C"/>
    <w:pPr>
      <w:keepNext/>
      <w:suppressAutoHyphens/>
      <w:spacing w:before="240" w:after="120"/>
    </w:pPr>
    <w:rPr>
      <w:rFonts w:ascii="Arial" w:eastAsia="Lucida Sans Unicode" w:hAnsi="Arial" w:cs="Tahoma"/>
      <w:color w:val="auto"/>
      <w:sz w:val="28"/>
      <w:szCs w:val="28"/>
      <w:lang w:eastAsia="zh-CN"/>
    </w:rPr>
  </w:style>
  <w:style w:type="paragraph" w:styleId="ac">
    <w:name w:val="Body Text"/>
    <w:basedOn w:val="a"/>
    <w:link w:val="ad"/>
    <w:uiPriority w:val="99"/>
    <w:rsid w:val="00A5645C"/>
    <w:pPr>
      <w:suppressAutoHyphens/>
      <w:spacing w:after="120"/>
    </w:pPr>
    <w:rPr>
      <w:rFonts w:cs="Calibri"/>
      <w:color w:val="auto"/>
      <w:lang w:eastAsia="zh-CN"/>
    </w:rPr>
  </w:style>
  <w:style w:type="character" w:customStyle="1" w:styleId="ad">
    <w:name w:val="Основной текст Знак"/>
    <w:basedOn w:val="a0"/>
    <w:link w:val="ac"/>
    <w:uiPriority w:val="99"/>
    <w:rsid w:val="00A5645C"/>
    <w:rPr>
      <w:rFonts w:cs="Calibri"/>
      <w:color w:val="auto"/>
      <w:lang w:eastAsia="zh-CN"/>
    </w:rPr>
  </w:style>
  <w:style w:type="paragraph" w:styleId="ae">
    <w:name w:val="List"/>
    <w:basedOn w:val="ac"/>
    <w:rsid w:val="00A5645C"/>
    <w:rPr>
      <w:rFonts w:cs="Tahoma"/>
    </w:rPr>
  </w:style>
  <w:style w:type="character" w:customStyle="1" w:styleId="a4">
    <w:name w:val="Название Знак"/>
    <w:basedOn w:val="a0"/>
    <w:link w:val="a3"/>
    <w:rsid w:val="00A5645C"/>
    <w:rPr>
      <w:b/>
      <w:sz w:val="72"/>
      <w:szCs w:val="72"/>
    </w:rPr>
  </w:style>
  <w:style w:type="paragraph" w:styleId="14">
    <w:name w:val="index 1"/>
    <w:basedOn w:val="a"/>
    <w:next w:val="a"/>
    <w:autoRedefine/>
    <w:uiPriority w:val="99"/>
    <w:semiHidden/>
    <w:unhideWhenUsed/>
    <w:rsid w:val="00A5645C"/>
    <w:pPr>
      <w:suppressAutoHyphens/>
      <w:ind w:left="240" w:hanging="240"/>
    </w:pPr>
    <w:rPr>
      <w:rFonts w:cs="Calibri"/>
      <w:color w:val="auto"/>
      <w:lang w:eastAsia="zh-CN"/>
    </w:rPr>
  </w:style>
  <w:style w:type="paragraph" w:styleId="af">
    <w:name w:val="index heading"/>
    <w:basedOn w:val="a"/>
    <w:qFormat/>
    <w:rsid w:val="00A5645C"/>
    <w:pPr>
      <w:suppressLineNumbers/>
      <w:suppressAutoHyphens/>
    </w:pPr>
    <w:rPr>
      <w:rFonts w:cs="FreeSans"/>
      <w:color w:val="auto"/>
      <w:lang w:eastAsia="zh-CN"/>
    </w:rPr>
  </w:style>
  <w:style w:type="paragraph" w:customStyle="1" w:styleId="15">
    <w:name w:val="Название1"/>
    <w:basedOn w:val="a"/>
    <w:qFormat/>
    <w:rsid w:val="00A5645C"/>
    <w:pPr>
      <w:suppressLineNumbers/>
      <w:suppressAutoHyphens/>
      <w:spacing w:before="120" w:after="120"/>
    </w:pPr>
    <w:rPr>
      <w:rFonts w:cs="Tahoma"/>
      <w:i/>
      <w:iCs/>
      <w:color w:val="auto"/>
      <w:lang w:eastAsia="zh-CN"/>
    </w:rPr>
  </w:style>
  <w:style w:type="paragraph" w:customStyle="1" w:styleId="16">
    <w:name w:val="Указатель1"/>
    <w:basedOn w:val="a"/>
    <w:qFormat/>
    <w:rsid w:val="00A5645C"/>
    <w:pPr>
      <w:suppressLineNumbers/>
      <w:suppressAutoHyphens/>
    </w:pPr>
    <w:rPr>
      <w:rFonts w:cs="Tahoma"/>
      <w:color w:val="auto"/>
      <w:lang w:eastAsia="zh-CN"/>
    </w:rPr>
  </w:style>
  <w:style w:type="paragraph" w:customStyle="1" w:styleId="caaieiaie4">
    <w:name w:val="caaieiaie 4"/>
    <w:basedOn w:val="a"/>
    <w:next w:val="a"/>
    <w:qFormat/>
    <w:rsid w:val="00A5645C"/>
    <w:pPr>
      <w:keepNext/>
      <w:suppressAutoHyphens/>
      <w:jc w:val="center"/>
    </w:pPr>
    <w:rPr>
      <w:rFonts w:cs="Calibri"/>
      <w:color w:val="auto"/>
      <w:szCs w:val="20"/>
      <w:lang w:val="en-US" w:eastAsia="zh-CN"/>
    </w:rPr>
  </w:style>
  <w:style w:type="paragraph" w:styleId="af0">
    <w:name w:val="footer"/>
    <w:basedOn w:val="a"/>
    <w:link w:val="af1"/>
    <w:rsid w:val="00A5645C"/>
    <w:pPr>
      <w:suppressAutoHyphens/>
    </w:pPr>
    <w:rPr>
      <w:rFonts w:cs="Calibri"/>
      <w:color w:val="auto"/>
      <w:lang w:eastAsia="zh-CN"/>
    </w:rPr>
  </w:style>
  <w:style w:type="character" w:customStyle="1" w:styleId="af1">
    <w:name w:val="Нижний колонтитул Знак"/>
    <w:basedOn w:val="a0"/>
    <w:link w:val="af0"/>
    <w:rsid w:val="00A5645C"/>
    <w:rPr>
      <w:rFonts w:cs="Calibri"/>
      <w:color w:val="auto"/>
      <w:lang w:eastAsia="zh-CN"/>
    </w:rPr>
  </w:style>
  <w:style w:type="paragraph" w:styleId="af2">
    <w:name w:val="Balloon Text"/>
    <w:basedOn w:val="a"/>
    <w:link w:val="af3"/>
    <w:uiPriority w:val="99"/>
    <w:qFormat/>
    <w:rsid w:val="00A5645C"/>
    <w:pPr>
      <w:suppressAutoHyphens/>
    </w:pPr>
    <w:rPr>
      <w:rFonts w:ascii="Tahoma" w:hAnsi="Tahoma" w:cs="Tahoma"/>
      <w:color w:val="auto"/>
      <w:sz w:val="16"/>
      <w:szCs w:val="16"/>
      <w:lang w:eastAsia="zh-CN"/>
    </w:rPr>
  </w:style>
  <w:style w:type="character" w:customStyle="1" w:styleId="af3">
    <w:name w:val="Текст выноски Знак"/>
    <w:basedOn w:val="a0"/>
    <w:link w:val="af2"/>
    <w:uiPriority w:val="99"/>
    <w:rsid w:val="00A5645C"/>
    <w:rPr>
      <w:rFonts w:ascii="Tahoma" w:hAnsi="Tahoma" w:cs="Tahoma"/>
      <w:color w:val="auto"/>
      <w:sz w:val="16"/>
      <w:szCs w:val="16"/>
      <w:lang w:eastAsia="zh-CN"/>
    </w:rPr>
  </w:style>
  <w:style w:type="paragraph" w:customStyle="1" w:styleId="af4">
    <w:name w:val="Содержимое таблицы"/>
    <w:basedOn w:val="a"/>
    <w:qFormat/>
    <w:rsid w:val="00A5645C"/>
    <w:pPr>
      <w:suppressLineNumbers/>
      <w:suppressAutoHyphens/>
    </w:pPr>
    <w:rPr>
      <w:rFonts w:cs="Calibri"/>
      <w:color w:val="auto"/>
      <w:lang w:eastAsia="zh-CN"/>
    </w:rPr>
  </w:style>
  <w:style w:type="paragraph" w:customStyle="1" w:styleId="af5">
    <w:name w:val="Заголовок таблицы"/>
    <w:basedOn w:val="af4"/>
    <w:qFormat/>
    <w:rsid w:val="00A5645C"/>
    <w:pPr>
      <w:jc w:val="center"/>
    </w:pPr>
    <w:rPr>
      <w:b/>
      <w:bCs/>
    </w:rPr>
  </w:style>
  <w:style w:type="paragraph" w:styleId="af6">
    <w:name w:val="header"/>
    <w:basedOn w:val="a"/>
    <w:link w:val="af7"/>
    <w:rsid w:val="00A5645C"/>
    <w:pPr>
      <w:suppressLineNumbers/>
      <w:tabs>
        <w:tab w:val="center" w:pos="4818"/>
        <w:tab w:val="right" w:pos="9637"/>
      </w:tabs>
      <w:suppressAutoHyphens/>
    </w:pPr>
    <w:rPr>
      <w:rFonts w:cs="Calibri"/>
      <w:color w:val="auto"/>
      <w:lang w:eastAsia="zh-CN"/>
    </w:rPr>
  </w:style>
  <w:style w:type="character" w:customStyle="1" w:styleId="af7">
    <w:name w:val="Верхний колонтитул Знак"/>
    <w:basedOn w:val="a0"/>
    <w:link w:val="af6"/>
    <w:rsid w:val="00A5645C"/>
    <w:rPr>
      <w:rFonts w:cs="Calibri"/>
      <w:color w:val="auto"/>
      <w:lang w:eastAsia="zh-CN"/>
    </w:rPr>
  </w:style>
  <w:style w:type="paragraph" w:customStyle="1" w:styleId="17">
    <w:name w:val="Знак1"/>
    <w:basedOn w:val="a"/>
    <w:qFormat/>
    <w:rsid w:val="00A5645C"/>
    <w:pPr>
      <w:tabs>
        <w:tab w:val="left" w:pos="720"/>
      </w:tabs>
      <w:spacing w:after="160" w:line="240" w:lineRule="exact"/>
      <w:ind w:left="720" w:hanging="720"/>
      <w:jc w:val="both"/>
    </w:pPr>
    <w:rPr>
      <w:rFonts w:ascii="Verdana" w:hAnsi="Verdana" w:cs="Arial"/>
      <w:color w:val="auto"/>
      <w:sz w:val="20"/>
      <w:szCs w:val="20"/>
      <w:lang w:val="en-US" w:eastAsia="zh-CN"/>
    </w:rPr>
  </w:style>
  <w:style w:type="paragraph" w:styleId="31">
    <w:name w:val="Body Text 3"/>
    <w:basedOn w:val="a"/>
    <w:link w:val="32"/>
    <w:qFormat/>
    <w:rsid w:val="00A5645C"/>
    <w:pPr>
      <w:suppressAutoHyphens/>
      <w:spacing w:after="120"/>
    </w:pPr>
    <w:rPr>
      <w:rFonts w:cs="Calibri"/>
      <w:color w:val="auto"/>
      <w:sz w:val="16"/>
      <w:szCs w:val="16"/>
      <w:lang w:eastAsia="zh-CN"/>
    </w:rPr>
  </w:style>
  <w:style w:type="character" w:customStyle="1" w:styleId="32">
    <w:name w:val="Основной текст 3 Знак"/>
    <w:basedOn w:val="a0"/>
    <w:link w:val="31"/>
    <w:rsid w:val="00A5645C"/>
    <w:rPr>
      <w:rFonts w:cs="Calibri"/>
      <w:color w:val="auto"/>
      <w:sz w:val="16"/>
      <w:szCs w:val="16"/>
      <w:lang w:eastAsia="zh-CN"/>
    </w:rPr>
  </w:style>
  <w:style w:type="paragraph" w:styleId="af8">
    <w:name w:val="Body Text Indent"/>
    <w:basedOn w:val="a"/>
    <w:link w:val="18"/>
    <w:rsid w:val="00A5645C"/>
    <w:pPr>
      <w:suppressAutoHyphens/>
      <w:spacing w:after="120"/>
      <w:ind w:left="283"/>
    </w:pPr>
    <w:rPr>
      <w:color w:val="auto"/>
      <w:lang w:eastAsia="zh-CN"/>
    </w:rPr>
  </w:style>
  <w:style w:type="character" w:customStyle="1" w:styleId="18">
    <w:name w:val="Основной текст с отступом Знак1"/>
    <w:basedOn w:val="a0"/>
    <w:link w:val="af8"/>
    <w:rsid w:val="00A5645C"/>
    <w:rPr>
      <w:color w:val="auto"/>
      <w:lang w:eastAsia="zh-CN"/>
    </w:rPr>
  </w:style>
  <w:style w:type="paragraph" w:customStyle="1" w:styleId="Style8">
    <w:name w:val="Style8"/>
    <w:basedOn w:val="a"/>
    <w:qFormat/>
    <w:rsid w:val="00A5645C"/>
    <w:pPr>
      <w:widowControl w:val="0"/>
      <w:autoSpaceDE w:val="0"/>
      <w:spacing w:line="230" w:lineRule="exact"/>
      <w:ind w:hanging="698"/>
      <w:jc w:val="both"/>
    </w:pPr>
    <w:rPr>
      <w:color w:val="auto"/>
      <w:lang w:eastAsia="zh-CN"/>
    </w:rPr>
  </w:style>
  <w:style w:type="paragraph" w:customStyle="1" w:styleId="Style12">
    <w:name w:val="Style12"/>
    <w:basedOn w:val="a"/>
    <w:qFormat/>
    <w:rsid w:val="00A5645C"/>
    <w:pPr>
      <w:widowControl w:val="0"/>
      <w:autoSpaceDE w:val="0"/>
      <w:spacing w:line="233" w:lineRule="exact"/>
    </w:pPr>
    <w:rPr>
      <w:color w:val="auto"/>
      <w:lang w:eastAsia="zh-CN"/>
    </w:rPr>
  </w:style>
  <w:style w:type="paragraph" w:customStyle="1" w:styleId="af9">
    <w:name w:val="Таблицы (моноширинный)"/>
    <w:basedOn w:val="a"/>
    <w:next w:val="a"/>
    <w:qFormat/>
    <w:rsid w:val="00A5645C"/>
    <w:pPr>
      <w:widowControl w:val="0"/>
      <w:autoSpaceDE w:val="0"/>
      <w:jc w:val="both"/>
    </w:pPr>
    <w:rPr>
      <w:rFonts w:ascii="Courier New" w:hAnsi="Courier New" w:cs="Courier New"/>
      <w:color w:val="auto"/>
      <w:sz w:val="20"/>
      <w:szCs w:val="20"/>
      <w:lang w:eastAsia="zh-CN"/>
    </w:rPr>
  </w:style>
  <w:style w:type="numbering" w:customStyle="1" w:styleId="WW8Num1">
    <w:name w:val="WW8Num1"/>
    <w:rsid w:val="00A5645C"/>
  </w:style>
  <w:style w:type="numbering" w:customStyle="1" w:styleId="WW8Num2">
    <w:name w:val="WW8Num2"/>
    <w:rsid w:val="00A5645C"/>
  </w:style>
  <w:style w:type="numbering" w:customStyle="1" w:styleId="WW8Num3">
    <w:name w:val="WW8Num3"/>
    <w:rsid w:val="00A5645C"/>
  </w:style>
  <w:style w:type="numbering" w:customStyle="1" w:styleId="WW8Num4">
    <w:name w:val="WW8Num4"/>
    <w:rsid w:val="00A5645C"/>
  </w:style>
  <w:style w:type="character" w:styleId="afa">
    <w:name w:val="Hyperlink"/>
    <w:basedOn w:val="a0"/>
    <w:uiPriority w:val="99"/>
    <w:semiHidden/>
    <w:unhideWhenUsed/>
    <w:rsid w:val="00A5645C"/>
    <w:rPr>
      <w:color w:val="0563C1"/>
      <w:u w:val="single"/>
    </w:rPr>
  </w:style>
  <w:style w:type="character" w:styleId="afb">
    <w:name w:val="FollowedHyperlink"/>
    <w:basedOn w:val="a0"/>
    <w:uiPriority w:val="99"/>
    <w:semiHidden/>
    <w:unhideWhenUsed/>
    <w:rsid w:val="00A5645C"/>
    <w:rPr>
      <w:color w:val="954F72"/>
      <w:u w:val="single"/>
    </w:rPr>
  </w:style>
  <w:style w:type="paragraph" w:customStyle="1" w:styleId="xl63">
    <w:name w:val="xl63"/>
    <w:basedOn w:val="a"/>
    <w:rsid w:val="00A564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auto"/>
    </w:rPr>
  </w:style>
  <w:style w:type="paragraph" w:customStyle="1" w:styleId="xl64">
    <w:name w:val="xl64"/>
    <w:basedOn w:val="a"/>
    <w:rsid w:val="00A564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rPr>
  </w:style>
  <w:style w:type="paragraph" w:customStyle="1" w:styleId="xl65">
    <w:name w:val="xl65"/>
    <w:basedOn w:val="a"/>
    <w:rsid w:val="00A564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rPr>
  </w:style>
  <w:style w:type="paragraph" w:customStyle="1" w:styleId="xl66">
    <w:name w:val="xl66"/>
    <w:basedOn w:val="a"/>
    <w:rsid w:val="00A5645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67">
    <w:name w:val="xl67"/>
    <w:basedOn w:val="a"/>
    <w:rsid w:val="00A5645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rPr>
  </w:style>
  <w:style w:type="paragraph" w:customStyle="1" w:styleId="19">
    <w:name w:val="Без интервала1"/>
    <w:uiPriority w:val="99"/>
    <w:rsid w:val="00402BBB"/>
    <w:rPr>
      <w:rFonts w:ascii="Calibri" w:hAnsi="Calibri"/>
      <w:color w:val="auto"/>
      <w:sz w:val="22"/>
      <w:szCs w:val="22"/>
      <w:lang w:eastAsia="en-US"/>
    </w:rPr>
  </w:style>
  <w:style w:type="character" w:customStyle="1" w:styleId="21">
    <w:name w:val="Основной текст (2) + Малые прописные"/>
    <w:basedOn w:val="a0"/>
    <w:rsid w:val="00402BBB"/>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paragraph" w:customStyle="1" w:styleId="310">
    <w:name w:val="Основной текст 31"/>
    <w:basedOn w:val="a"/>
    <w:rsid w:val="00402BBB"/>
    <w:pPr>
      <w:spacing w:line="360" w:lineRule="auto"/>
      <w:jc w:val="both"/>
    </w:pPr>
    <w:rPr>
      <w:color w:val="auto"/>
      <w:szCs w:val="20"/>
      <w:lang w:val="en-US"/>
    </w:rPr>
  </w:style>
  <w:style w:type="table" w:styleId="afc">
    <w:name w:val="Table Grid"/>
    <w:basedOn w:val="a1"/>
    <w:uiPriority w:val="39"/>
    <w:rsid w:val="007D7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51977">
      <w:bodyDiv w:val="1"/>
      <w:marLeft w:val="0"/>
      <w:marRight w:val="0"/>
      <w:marTop w:val="0"/>
      <w:marBottom w:val="0"/>
      <w:divBdr>
        <w:top w:val="none" w:sz="0" w:space="0" w:color="auto"/>
        <w:left w:val="none" w:sz="0" w:space="0" w:color="auto"/>
        <w:bottom w:val="none" w:sz="0" w:space="0" w:color="auto"/>
        <w:right w:val="none" w:sz="0" w:space="0" w:color="auto"/>
      </w:divBdr>
    </w:div>
    <w:div w:id="925574116">
      <w:bodyDiv w:val="1"/>
      <w:marLeft w:val="0"/>
      <w:marRight w:val="0"/>
      <w:marTop w:val="0"/>
      <w:marBottom w:val="0"/>
      <w:divBdr>
        <w:top w:val="none" w:sz="0" w:space="0" w:color="auto"/>
        <w:left w:val="none" w:sz="0" w:space="0" w:color="auto"/>
        <w:bottom w:val="none" w:sz="0" w:space="0" w:color="auto"/>
        <w:right w:val="none" w:sz="0" w:space="0" w:color="auto"/>
      </w:divBdr>
    </w:div>
    <w:div w:id="1820997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sektor095</dc:creator>
  <cp:lastModifiedBy>user</cp:lastModifiedBy>
  <cp:revision>5</cp:revision>
  <cp:lastPrinted>2017-07-06T06:39:00Z</cp:lastPrinted>
  <dcterms:created xsi:type="dcterms:W3CDTF">2017-10-05T12:14:00Z</dcterms:created>
  <dcterms:modified xsi:type="dcterms:W3CDTF">2018-03-20T07:52:00Z</dcterms:modified>
</cp:coreProperties>
</file>